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E0" w:rsidRDefault="00EA621A" w:rsidP="00EA621A">
      <w:pPr>
        <w:pStyle w:val="text"/>
        <w:spacing w:before="0" w:beforeAutospacing="0" w:after="0" w:afterAutospacing="0"/>
      </w:pPr>
      <w:r w:rsidRPr="0009104E">
        <w:t xml:space="preserve">Тема доклада: </w:t>
      </w:r>
      <w:r w:rsidR="00FA54E0" w:rsidRPr="00FA54E0">
        <w:t>Военный опыт и социальный капитал: опыт эмпирического анализа</w:t>
      </w:r>
      <w:r w:rsidR="00FA54E0">
        <w:t xml:space="preserve"> на примере Великой Отечественной войны</w:t>
      </w:r>
    </w:p>
    <w:p w:rsidR="007828FB" w:rsidRDefault="007828FB" w:rsidP="00FA54E0">
      <w:pPr>
        <w:widowControl w:val="0"/>
        <w:autoSpaceDE w:val="0"/>
        <w:autoSpaceDN w:val="0"/>
        <w:adjustRightInd w:val="0"/>
        <w:spacing w:after="0" w:line="240" w:lineRule="auto"/>
        <w:rPr>
          <w:i/>
          <w:szCs w:val="24"/>
        </w:rPr>
      </w:pPr>
    </w:p>
    <w:p w:rsidR="00FA54E0" w:rsidRPr="00FA54E0" w:rsidRDefault="007828FB" w:rsidP="00FA54E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szCs w:val="24"/>
        </w:rPr>
      </w:pPr>
      <w:r>
        <w:rPr>
          <w:i/>
          <w:szCs w:val="24"/>
        </w:rPr>
        <w:t>\</w:t>
      </w:r>
      <w:r w:rsidR="00FA54E0" w:rsidRPr="00FA54E0">
        <w:rPr>
          <w:i/>
          <w:szCs w:val="24"/>
        </w:rPr>
        <w:t>В данной работе мы исследуем влияние на нормы и ценности Великой Отечественной войны. Война стала одним из ключевых событий российской истории, значительно изменившим демографию, экономику, политику, международные отношения и, разумеется, само российское общество. Историки и социологи уделили немало внимания «военному поколению», литераторы того времени ярко подмечали изменения в социуме, но до сих пор отсутствуют основанные на микроданных исследования воздействия Великой Отечественной войны на нормы и ценности ее участников, а также передачи преобразованных войной ценностей потомкам ветеранов. Настоящая работа призвана отчасти заполнить данный пробел.</w:t>
      </w:r>
    </w:p>
    <w:p w:rsidR="00FA54E0" w:rsidRPr="00FA54E0" w:rsidRDefault="00FA54E0" w:rsidP="00FA54E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szCs w:val="24"/>
        </w:rPr>
      </w:pPr>
      <w:r w:rsidRPr="00FA54E0">
        <w:rPr>
          <w:i/>
          <w:szCs w:val="24"/>
        </w:rPr>
        <w:t>На основе обзора литературы мы сделали вывод о том, что война расширила «пространство свободы» ее участников, наделила их новым опытом автономии и низовой самоорганизации и сформировала у победителей чувство собственного достоинства и сопричастности к судьбе страны. Иными словами, участие в боевых действиях способствовало накоплению среди ветеранов социального капитала и росту их гражданской культуры. Гипотеза данной работы состоит в том, что аналогичные нормы и ценности при прочих равных условиях чаще встречаются среди потомков ветеранов, чем среди остальных россиян.</w:t>
      </w:r>
    </w:p>
    <w:p w:rsidR="00FA54E0" w:rsidRPr="00FA54E0" w:rsidRDefault="00FA54E0" w:rsidP="00FA54E0">
      <w:pPr>
        <w:pStyle w:val="text"/>
        <w:spacing w:before="0" w:beforeAutospacing="0" w:after="0" w:afterAutospacing="0"/>
        <w:rPr>
          <w:i/>
        </w:rPr>
      </w:pPr>
      <w:r w:rsidRPr="00FA54E0">
        <w:rPr>
          <w:i/>
        </w:rPr>
        <w:t>Информационную базу исследования составляют материалы опроса, проведенного осенью 2013 г., включающего вопросы о семейной истории (наличие отцов или дедов – ветеранов Великой Отечественной войны), а также о нормах и ценностях респондентов. Статистический анализ результатов опроса свидетельствует о том, что прямые потомки ветеранов значимо отличаются от прочих россиян более высокой гражданской культурой, способностью к коллективным действиям, альтруизмом и рядом других ценностей и представлений. Мы связываем такие различия с двумя разделенными во времени воздействиями (treatments): войны на ее участников и ветеранов на своих детей и внуков. В тестах «плацебо», где отсутствует хотя бы одно из данных воздействий, указанные различия исчезают. Таким образом, наша гипотеза подтверждается: спустя более 70 лет после окончания Великой Отечественной войны, ее «эхо» до сих пор обнаруживается в палитре норм и ценностей современного российского общества.</w:t>
      </w:r>
    </w:p>
    <w:p w:rsidR="00EA621A" w:rsidRPr="0009104E" w:rsidRDefault="00EA621A" w:rsidP="00EA621A">
      <w:pPr>
        <w:pStyle w:val="text"/>
        <w:spacing w:before="0" w:beforeAutospacing="0" w:after="0" w:afterAutospacing="0"/>
      </w:pPr>
    </w:p>
    <w:p w:rsidR="00724CEC" w:rsidRDefault="00724CEC"/>
    <w:sectPr w:rsidR="00724CEC" w:rsidSect="0072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A621A"/>
    <w:rsid w:val="00724CEC"/>
    <w:rsid w:val="00770BF5"/>
    <w:rsid w:val="007828FB"/>
    <w:rsid w:val="00AD0E1B"/>
    <w:rsid w:val="00C33CA3"/>
    <w:rsid w:val="00C36987"/>
    <w:rsid w:val="00DF5E42"/>
    <w:rsid w:val="00EA621A"/>
    <w:rsid w:val="00FA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EA621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3">
    <w:name w:val="Hyperlink"/>
    <w:basedOn w:val="a0"/>
    <w:uiPriority w:val="99"/>
    <w:unhideWhenUsed/>
    <w:rsid w:val="00C33CA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A54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2015-10-07T12:22:00Z</dcterms:created>
  <dcterms:modified xsi:type="dcterms:W3CDTF">2015-10-17T19:27:00Z</dcterms:modified>
</cp:coreProperties>
</file>