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04" w:rsidRPr="00A11B1E" w:rsidRDefault="00EA621A" w:rsidP="00A11B1E">
      <w:pPr>
        <w:pStyle w:val="text"/>
        <w:spacing w:before="0" w:beforeAutospacing="0" w:after="0" w:afterAutospacing="0"/>
        <w:jc w:val="both"/>
        <w:rPr>
          <w:u w:val="single"/>
        </w:rPr>
      </w:pPr>
      <w:r w:rsidRPr="00A11B1E">
        <w:t xml:space="preserve">Тема доклада: </w:t>
      </w:r>
      <w:r w:rsidR="00A92104" w:rsidRPr="00A11B1E">
        <w:rPr>
          <w:u w:val="single"/>
        </w:rPr>
        <w:t>Естественность и противоестественность войны: философско-антропологический подход</w:t>
      </w:r>
    </w:p>
    <w:p w:rsidR="00A11B1E" w:rsidRPr="00A11B1E" w:rsidRDefault="00A11B1E" w:rsidP="00A11B1E">
      <w:pPr>
        <w:spacing w:after="0" w:line="240" w:lineRule="auto"/>
        <w:jc w:val="center"/>
        <w:rPr>
          <w:b/>
          <w:szCs w:val="24"/>
        </w:rPr>
      </w:pPr>
      <w:r w:rsidRPr="00A11B1E">
        <w:rPr>
          <w:b/>
          <w:szCs w:val="24"/>
        </w:rPr>
        <w:t>ЕСТЕСТВЕННОСТЬ И ПРОТИВОЕСТЕСТВЕННОСТЬ ВОЙНЫ: ФИЛОСОФСКО-АНТРОПОЛОГИЧЕСКИЙ ПОДХОД</w:t>
      </w:r>
    </w:p>
    <w:p w:rsidR="00A11B1E" w:rsidRPr="00A11B1E" w:rsidRDefault="00A11B1E" w:rsidP="00A11B1E">
      <w:pPr>
        <w:spacing w:after="0" w:line="240" w:lineRule="auto"/>
        <w:jc w:val="both"/>
        <w:rPr>
          <w:szCs w:val="24"/>
        </w:rPr>
      </w:pPr>
      <w:r w:rsidRPr="00A11B1E">
        <w:rPr>
          <w:szCs w:val="24"/>
        </w:rPr>
        <w:tab/>
        <w:t>С позиции философской антропологии война представляет собой крайнюю форму конфликта, в котором проявляется все человеческое и бесчеловечное. В дискуссии о войне особое место занимали и занимают следующие вопросы: Является ли война выражением сущностных свойств человека? Или война – это явление, противоречащее человеческой сущности, уничтожающее человечность в человеке? Война – естественна для человеческого мира или противоестественна человеку?</w:t>
      </w:r>
    </w:p>
    <w:p w:rsidR="00A11B1E" w:rsidRPr="00A11B1E" w:rsidRDefault="00A11B1E" w:rsidP="00A11B1E">
      <w:pPr>
        <w:spacing w:after="0" w:line="240" w:lineRule="auto"/>
        <w:jc w:val="both"/>
        <w:rPr>
          <w:szCs w:val="24"/>
        </w:rPr>
      </w:pPr>
      <w:r w:rsidRPr="00A11B1E">
        <w:rPr>
          <w:szCs w:val="24"/>
        </w:rPr>
        <w:tab/>
        <w:t>Можно выделить, по крайней мере, два подхода к решению данной дилеммы.</w:t>
      </w:r>
    </w:p>
    <w:p w:rsidR="00A11B1E" w:rsidRPr="00A11B1E" w:rsidRDefault="00A11B1E" w:rsidP="00A11B1E">
      <w:pPr>
        <w:spacing w:after="0" w:line="240" w:lineRule="auto"/>
        <w:jc w:val="both"/>
        <w:rPr>
          <w:szCs w:val="24"/>
        </w:rPr>
      </w:pPr>
      <w:r w:rsidRPr="00A11B1E">
        <w:rPr>
          <w:szCs w:val="24"/>
        </w:rPr>
        <w:tab/>
        <w:t>В рамках первого подхода война рассматривается как выражение естественного агрессивного начала в человеке. Такая точка зрения представлена, к примеру, в работе К. Лоренца «Агрессия (так называемое «зло»)». Данный подход отличается натурализацией человеческой реальности и является</w:t>
      </w:r>
      <w:r>
        <w:rPr>
          <w:szCs w:val="24"/>
        </w:rPr>
        <w:t>, на наш взгляд,</w:t>
      </w:r>
      <w:r w:rsidRPr="00A11B1E">
        <w:rPr>
          <w:szCs w:val="24"/>
        </w:rPr>
        <w:t xml:space="preserve"> редукционистским: сущность человека определяется его принадлежностью к природному миру, а война рассматривается как защита «права на жизнь», борьба </w:t>
      </w:r>
      <w:bookmarkStart w:id="0" w:name="_GoBack"/>
      <w:bookmarkEnd w:id="0"/>
      <w:r w:rsidRPr="00A11B1E">
        <w:rPr>
          <w:szCs w:val="24"/>
        </w:rPr>
        <w:t>за существование.</w:t>
      </w:r>
    </w:p>
    <w:p w:rsidR="00A11B1E" w:rsidRPr="00A11B1E" w:rsidRDefault="00A11B1E" w:rsidP="00A11B1E">
      <w:pPr>
        <w:spacing w:after="0" w:line="240" w:lineRule="auto"/>
        <w:jc w:val="both"/>
        <w:rPr>
          <w:szCs w:val="24"/>
        </w:rPr>
      </w:pPr>
      <w:r w:rsidRPr="00A11B1E">
        <w:rPr>
          <w:szCs w:val="24"/>
        </w:rPr>
        <w:tab/>
        <w:t xml:space="preserve">Агрессия здесь – не проявление нравственного несовершенства, человеческой слабости, но она представляет собой природную данность, определяющую сущностные характеристики человека как конфликтующего существа. </w:t>
      </w:r>
      <w:proofErr w:type="gramStart"/>
      <w:r w:rsidRPr="00A11B1E">
        <w:rPr>
          <w:szCs w:val="24"/>
        </w:rPr>
        <w:t xml:space="preserve">Поэтому агрессия (или </w:t>
      </w:r>
      <w:r w:rsidRPr="00A11B1E">
        <w:rPr>
          <w:szCs w:val="24"/>
          <w:u w:val="single"/>
        </w:rPr>
        <w:t>так называемое</w:t>
      </w:r>
      <w:r w:rsidRPr="00A11B1E">
        <w:rPr>
          <w:szCs w:val="24"/>
        </w:rPr>
        <w:t xml:space="preserve"> «зло»), насилие, война не поддаются моральному осуждению – они естественны, обусловлены «природой» человека.</w:t>
      </w:r>
      <w:proofErr w:type="gramEnd"/>
      <w:r w:rsidRPr="00A11B1E">
        <w:rPr>
          <w:szCs w:val="24"/>
        </w:rPr>
        <w:t xml:space="preserve"> Кроме того, войны неизбежны, предупреждение войны крайне сложно, поскольку сущность человека, детерминированную природой, не представляется возможным изменить. </w:t>
      </w:r>
    </w:p>
    <w:p w:rsidR="00A11B1E" w:rsidRPr="00A11B1E" w:rsidRDefault="00A11B1E" w:rsidP="00A11B1E">
      <w:pPr>
        <w:spacing w:after="0" w:line="240" w:lineRule="auto"/>
        <w:jc w:val="both"/>
        <w:rPr>
          <w:szCs w:val="24"/>
        </w:rPr>
      </w:pPr>
      <w:r w:rsidRPr="00A11B1E">
        <w:rPr>
          <w:szCs w:val="24"/>
        </w:rPr>
        <w:tab/>
        <w:t xml:space="preserve">Противоположный подход, </w:t>
      </w:r>
      <w:proofErr w:type="spellStart"/>
      <w:r w:rsidRPr="00A11B1E">
        <w:rPr>
          <w:szCs w:val="24"/>
        </w:rPr>
        <w:t>антиредукционистский</w:t>
      </w:r>
      <w:proofErr w:type="spellEnd"/>
      <w:r w:rsidRPr="00A11B1E">
        <w:rPr>
          <w:szCs w:val="24"/>
        </w:rPr>
        <w:t xml:space="preserve"> по своей сути, обосновывает Э. </w:t>
      </w:r>
      <w:proofErr w:type="spellStart"/>
      <w:r w:rsidRPr="00A11B1E">
        <w:rPr>
          <w:szCs w:val="24"/>
        </w:rPr>
        <w:t>Фромм</w:t>
      </w:r>
      <w:proofErr w:type="spellEnd"/>
      <w:r w:rsidRPr="00A11B1E">
        <w:rPr>
          <w:szCs w:val="24"/>
        </w:rPr>
        <w:t xml:space="preserve">, вступая в спор с К. </w:t>
      </w:r>
      <w:proofErr w:type="spellStart"/>
      <w:r w:rsidRPr="00A11B1E">
        <w:rPr>
          <w:szCs w:val="24"/>
        </w:rPr>
        <w:t>Лоренцом</w:t>
      </w:r>
      <w:proofErr w:type="spellEnd"/>
      <w:r w:rsidRPr="00A11B1E">
        <w:rPr>
          <w:szCs w:val="24"/>
        </w:rPr>
        <w:t xml:space="preserve"> (например, в работе «Анатомия человеческой </w:t>
      </w:r>
      <w:proofErr w:type="spellStart"/>
      <w:r w:rsidRPr="00A11B1E">
        <w:rPr>
          <w:szCs w:val="24"/>
        </w:rPr>
        <w:t>деструктивности</w:t>
      </w:r>
      <w:proofErr w:type="spellEnd"/>
      <w:r w:rsidRPr="00A11B1E">
        <w:rPr>
          <w:szCs w:val="24"/>
        </w:rPr>
        <w:t>»).</w:t>
      </w:r>
      <w:r w:rsidRPr="00A11B1E">
        <w:rPr>
          <w:szCs w:val="24"/>
        </w:rPr>
        <w:tab/>
      </w:r>
    </w:p>
    <w:p w:rsidR="00A11B1E" w:rsidRPr="00A11B1E" w:rsidRDefault="00A11B1E" w:rsidP="00A11B1E">
      <w:pPr>
        <w:spacing w:after="0" w:line="240" w:lineRule="auto"/>
        <w:jc w:val="both"/>
        <w:rPr>
          <w:szCs w:val="24"/>
        </w:rPr>
      </w:pPr>
      <w:r w:rsidRPr="00A11B1E">
        <w:rPr>
          <w:szCs w:val="24"/>
        </w:rPr>
        <w:tab/>
        <w:t xml:space="preserve">Преимущества </w:t>
      </w:r>
      <w:proofErr w:type="spellStart"/>
      <w:r w:rsidRPr="00A11B1E">
        <w:rPr>
          <w:szCs w:val="24"/>
        </w:rPr>
        <w:t>антиредукционистского</w:t>
      </w:r>
      <w:proofErr w:type="spellEnd"/>
      <w:r w:rsidRPr="00A11B1E">
        <w:rPr>
          <w:szCs w:val="24"/>
        </w:rPr>
        <w:t xml:space="preserve"> подхода заключаются в том, что </w:t>
      </w:r>
      <w:proofErr w:type="spellStart"/>
      <w:r w:rsidRPr="00A11B1E">
        <w:rPr>
          <w:szCs w:val="24"/>
        </w:rPr>
        <w:t>деструктивность</w:t>
      </w:r>
      <w:proofErr w:type="spellEnd"/>
      <w:r w:rsidRPr="00A11B1E">
        <w:rPr>
          <w:szCs w:val="24"/>
        </w:rPr>
        <w:t xml:space="preserve"> (в отличие от агрессии как оборонительного инстинкта) рассматривается как проявление человеческого, а не животного начала, как </w:t>
      </w:r>
      <w:r w:rsidRPr="00A11B1E">
        <w:rPr>
          <w:szCs w:val="24"/>
          <w:u w:val="single"/>
        </w:rPr>
        <w:t>человеческое</w:t>
      </w:r>
      <w:r w:rsidRPr="00A11B1E">
        <w:rPr>
          <w:szCs w:val="24"/>
        </w:rPr>
        <w:t xml:space="preserve"> зло. Это значит, что война подлежит моральному осуждению как проявление духовной слабости человека, жестокости, не обусловленной витальными потребностями, как анормальное, противоречащее нравственному порядку явление человеческой жизни. Предупреждение войны необходимо и возможно – через становление культуры диалога и ненасилия, нравственное самосовершенствование.</w:t>
      </w:r>
    </w:p>
    <w:p w:rsidR="00EA621A" w:rsidRPr="00A11B1E" w:rsidRDefault="00A11B1E" w:rsidP="00A11B1E">
      <w:pPr>
        <w:spacing w:after="0" w:line="240" w:lineRule="auto"/>
        <w:jc w:val="both"/>
        <w:rPr>
          <w:szCs w:val="24"/>
        </w:rPr>
      </w:pPr>
      <w:r w:rsidRPr="00A11B1E">
        <w:rPr>
          <w:szCs w:val="24"/>
        </w:rPr>
        <w:tab/>
        <w:t xml:space="preserve">Кроме того, Э. </w:t>
      </w:r>
      <w:proofErr w:type="spellStart"/>
      <w:r w:rsidRPr="00A11B1E">
        <w:rPr>
          <w:szCs w:val="24"/>
        </w:rPr>
        <w:t>Фромм</w:t>
      </w:r>
      <w:proofErr w:type="spellEnd"/>
      <w:r w:rsidRPr="00A11B1E">
        <w:rPr>
          <w:szCs w:val="24"/>
        </w:rPr>
        <w:t xml:space="preserve"> выступает против сведения всех причин войн к проявлению врожденной агрессивности человека. </w:t>
      </w:r>
      <w:proofErr w:type="spellStart"/>
      <w:r w:rsidRPr="00A11B1E">
        <w:rPr>
          <w:szCs w:val="24"/>
        </w:rPr>
        <w:t>Антиредукционистский</w:t>
      </w:r>
      <w:proofErr w:type="spellEnd"/>
      <w:r w:rsidRPr="00A11B1E">
        <w:rPr>
          <w:szCs w:val="24"/>
        </w:rPr>
        <w:t xml:space="preserve"> подход позволяет рассматривать войну как порождение не только субъективных, но и объективных (социально-экономических, политических) причин.</w:t>
      </w:r>
    </w:p>
    <w:p w:rsidR="00724CEC" w:rsidRPr="00A11B1E" w:rsidRDefault="00724CEC" w:rsidP="00A11B1E">
      <w:pPr>
        <w:spacing w:line="240" w:lineRule="auto"/>
        <w:rPr>
          <w:szCs w:val="24"/>
        </w:rPr>
      </w:pPr>
    </w:p>
    <w:sectPr w:rsidR="00724CEC" w:rsidRPr="00A11B1E" w:rsidSect="0072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621A"/>
    <w:rsid w:val="0009757B"/>
    <w:rsid w:val="0054666A"/>
    <w:rsid w:val="00724CEC"/>
    <w:rsid w:val="00A11B1E"/>
    <w:rsid w:val="00A92104"/>
    <w:rsid w:val="00C33CA3"/>
    <w:rsid w:val="00C36987"/>
    <w:rsid w:val="00DF5E42"/>
    <w:rsid w:val="00E40730"/>
    <w:rsid w:val="00EA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A621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C33C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2314</Characters>
  <Application>Microsoft Office Word</Application>
  <DocSecurity>0</DocSecurity>
  <Lines>19</Lines>
  <Paragraphs>5</Paragraphs>
  <ScaleCrop>false</ScaleCrop>
  <Company>Grizli777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2015-09-07T09:45:00Z</dcterms:created>
  <dcterms:modified xsi:type="dcterms:W3CDTF">2015-10-17T19:26:00Z</dcterms:modified>
</cp:coreProperties>
</file>