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F9" w:rsidRDefault="004E0B74" w:rsidP="000647F9">
      <w:pPr>
        <w:pStyle w:val="text"/>
        <w:spacing w:before="0" w:beforeAutospacing="0" w:after="0" w:afterAutospacing="0"/>
      </w:pPr>
      <w:r>
        <w:t>Тема доклада: Концепция справедливой войны в политической философии Канта</w:t>
      </w:r>
      <w:r w:rsidR="00EA621A" w:rsidRPr="0009104E">
        <w:t xml:space="preserve"> </w:t>
      </w:r>
      <w:r w:rsidR="00EA621A" w:rsidRPr="0009104E">
        <w:br/>
      </w:r>
    </w:p>
    <w:p w:rsidR="00EA621A" w:rsidRDefault="00842B83" w:rsidP="000647F9">
      <w:pPr>
        <w:pStyle w:val="text"/>
        <w:spacing w:before="0" w:beforeAutospacing="0" w:after="0" w:afterAutospacing="0"/>
      </w:pPr>
      <w:r>
        <w:t>В данном докладе рассматривается взаимосвязь между основными положениями политической философии Иммануила Канта (в его труде «К вечному миру») и принципами традиционной теории справедливой войны</w:t>
      </w:r>
      <w:r w:rsidR="00E047A3">
        <w:t xml:space="preserve"> (принципы </w:t>
      </w:r>
      <w:r w:rsidR="00E047A3">
        <w:rPr>
          <w:lang w:val="en-US"/>
        </w:rPr>
        <w:t>jus</w:t>
      </w:r>
      <w:r w:rsidR="00E047A3" w:rsidRPr="00E047A3">
        <w:t xml:space="preserve"> </w:t>
      </w:r>
      <w:r w:rsidR="00E047A3">
        <w:rPr>
          <w:lang w:val="en-US"/>
        </w:rPr>
        <w:t>ad</w:t>
      </w:r>
      <w:r w:rsidR="00E047A3" w:rsidRPr="00E047A3">
        <w:t xml:space="preserve"> </w:t>
      </w:r>
      <w:r w:rsidR="00E047A3">
        <w:rPr>
          <w:lang w:val="en-US"/>
        </w:rPr>
        <w:t>bellum</w:t>
      </w:r>
      <w:r w:rsidR="00E047A3">
        <w:t xml:space="preserve">, </w:t>
      </w:r>
      <w:r w:rsidR="00E047A3">
        <w:rPr>
          <w:lang w:val="en-US"/>
        </w:rPr>
        <w:t>jus</w:t>
      </w:r>
      <w:r w:rsidR="00E047A3" w:rsidRPr="00E047A3">
        <w:t xml:space="preserve"> </w:t>
      </w:r>
      <w:r w:rsidR="00E047A3">
        <w:rPr>
          <w:lang w:val="en-US"/>
        </w:rPr>
        <w:t>in</w:t>
      </w:r>
      <w:r w:rsidR="00E047A3" w:rsidRPr="00E047A3">
        <w:t xml:space="preserve"> </w:t>
      </w:r>
      <w:r w:rsidR="00E047A3">
        <w:rPr>
          <w:lang w:val="en-US"/>
        </w:rPr>
        <w:t>bello</w:t>
      </w:r>
      <w:r w:rsidR="00E047A3" w:rsidRPr="00E047A3">
        <w:t xml:space="preserve"> </w:t>
      </w:r>
      <w:r w:rsidR="00E047A3">
        <w:t xml:space="preserve">и категория </w:t>
      </w:r>
      <w:r w:rsidR="00E047A3">
        <w:rPr>
          <w:lang w:val="en-US"/>
        </w:rPr>
        <w:t>jus</w:t>
      </w:r>
      <w:r w:rsidR="00E047A3" w:rsidRPr="00E047A3">
        <w:t xml:space="preserve"> </w:t>
      </w:r>
      <w:r w:rsidR="00E047A3">
        <w:rPr>
          <w:lang w:val="en-US"/>
        </w:rPr>
        <w:t>post</w:t>
      </w:r>
      <w:r w:rsidR="00E047A3" w:rsidRPr="00E047A3">
        <w:t xml:space="preserve"> </w:t>
      </w:r>
      <w:r w:rsidR="00E047A3">
        <w:rPr>
          <w:lang w:val="en-US"/>
        </w:rPr>
        <w:t>bellum</w:t>
      </w:r>
      <w:r w:rsidR="00E047A3">
        <w:t xml:space="preserve">, впервые сконструированная в политической философии </w:t>
      </w:r>
      <w:r w:rsidR="003C2F61">
        <w:t>Канта). Кроме того, в докладе обосновывается «право на войну» и излагается проект вечного мира Канта. Также, рассматривается критика теоретиков справедливой войны (Г. Улльямса, Дж. Гейсманна и Ф. Тесона) по вопросу наличия в политической философии Канта концепции справедливой войны, которым противопоставляется точка зрения канадского философа Бр. Оренда.</w:t>
      </w:r>
    </w:p>
    <w:p w:rsidR="00E047A3" w:rsidRDefault="003C2F61" w:rsidP="00EA621A">
      <w:pPr>
        <w:pStyle w:val="text"/>
        <w:spacing w:before="0" w:beforeAutospacing="0" w:after="0" w:afterAutospacing="0"/>
      </w:pPr>
      <w:r>
        <w:t>Таким образом, главные цели доклада</w:t>
      </w:r>
      <w:r w:rsidR="00E047A3">
        <w:t>:</w:t>
      </w:r>
    </w:p>
    <w:p w:rsidR="00E047A3" w:rsidRDefault="00E047A3" w:rsidP="00EA621A">
      <w:pPr>
        <w:pStyle w:val="text"/>
        <w:spacing w:before="0" w:beforeAutospacing="0" w:after="0" w:afterAutospacing="0"/>
      </w:pPr>
      <w:r>
        <w:t>1. продемонстрировать, что политическая философия Канта не исключает основных принципов теории справедливой войны;</w:t>
      </w:r>
    </w:p>
    <w:p w:rsidR="00E047A3" w:rsidRDefault="00E047A3" w:rsidP="00EA621A">
      <w:pPr>
        <w:pStyle w:val="text"/>
        <w:spacing w:before="0" w:beforeAutospacing="0" w:after="0" w:afterAutospacing="0"/>
      </w:pPr>
      <w:r>
        <w:t xml:space="preserve">2. доказать, что, несмотря на </w:t>
      </w:r>
      <w:r w:rsidR="003C2F61">
        <w:t>наличие в политической системе К</w:t>
      </w:r>
      <w:r>
        <w:t xml:space="preserve">анта основных принципов теории справедливой войны, нельзя </w:t>
      </w:r>
      <w:r w:rsidR="003C2F61">
        <w:t>с</w:t>
      </w:r>
      <w:r>
        <w:t>делать вывод о том, что немецкий мыслитель является одним из теоретиков концепции справедливой войны;</w:t>
      </w:r>
    </w:p>
    <w:p w:rsidR="00E047A3" w:rsidRPr="00E047A3" w:rsidRDefault="003C2F61" w:rsidP="00EA621A">
      <w:pPr>
        <w:pStyle w:val="text"/>
        <w:spacing w:before="0" w:beforeAutospacing="0" w:after="0" w:afterAutospacing="0"/>
      </w:pPr>
      <w:r>
        <w:t xml:space="preserve">3. показать, что </w:t>
      </w:r>
      <w:r w:rsidR="00E047A3">
        <w:t>Кант является сторонником идеи скептического пацифизма.</w:t>
      </w:r>
    </w:p>
    <w:p w:rsidR="00EA621A" w:rsidRPr="0009104E" w:rsidRDefault="00EA621A" w:rsidP="00EA621A">
      <w:pPr>
        <w:pStyle w:val="text"/>
        <w:spacing w:before="0" w:beforeAutospacing="0" w:after="0" w:afterAutospacing="0"/>
      </w:pPr>
    </w:p>
    <w:p w:rsidR="00724CEC" w:rsidRDefault="00724CEC"/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621A"/>
    <w:rsid w:val="000647F9"/>
    <w:rsid w:val="003C2F61"/>
    <w:rsid w:val="004347B6"/>
    <w:rsid w:val="004E0B74"/>
    <w:rsid w:val="00724CEC"/>
    <w:rsid w:val="00766BE6"/>
    <w:rsid w:val="00842B83"/>
    <w:rsid w:val="008A1D97"/>
    <w:rsid w:val="00C33CA3"/>
    <w:rsid w:val="00C36987"/>
    <w:rsid w:val="00DF5E42"/>
    <w:rsid w:val="00E047A3"/>
    <w:rsid w:val="00EA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2015-09-07T09:45:00Z</dcterms:created>
  <dcterms:modified xsi:type="dcterms:W3CDTF">2015-10-17T19:30:00Z</dcterms:modified>
</cp:coreProperties>
</file>