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8B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</w:p>
    <w:p w:rsidR="00B26F8B" w:rsidRPr="008C2A4E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B26F8B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6F8B" w:rsidRPr="007114D3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7114D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7114D3">
        <w:rPr>
          <w:rFonts w:ascii="Times New Roman" w:hAnsi="Times New Roman"/>
          <w:sz w:val="24"/>
          <w:szCs w:val="24"/>
        </w:rPr>
        <w:t>«0</w:t>
      </w:r>
      <w:r w:rsidR="008224FB">
        <w:rPr>
          <w:rFonts w:ascii="Times New Roman" w:hAnsi="Times New Roman"/>
          <w:sz w:val="24"/>
          <w:szCs w:val="24"/>
        </w:rPr>
        <w:t>1</w:t>
      </w:r>
      <w:r w:rsidRPr="007114D3">
        <w:rPr>
          <w:rFonts w:ascii="Times New Roman" w:hAnsi="Times New Roman"/>
          <w:sz w:val="24"/>
          <w:szCs w:val="24"/>
        </w:rPr>
        <w:t xml:space="preserve">» </w:t>
      </w:r>
      <w:r w:rsidR="008224FB">
        <w:rPr>
          <w:rFonts w:ascii="Times New Roman" w:hAnsi="Times New Roman"/>
          <w:sz w:val="24"/>
          <w:szCs w:val="24"/>
        </w:rPr>
        <w:t>февраля 2017</w:t>
      </w:r>
      <w:r w:rsidRPr="007114D3">
        <w:rPr>
          <w:rFonts w:ascii="Times New Roman" w:hAnsi="Times New Roman"/>
          <w:sz w:val="24"/>
          <w:szCs w:val="24"/>
        </w:rPr>
        <w:t xml:space="preserve"> г.</w:t>
      </w:r>
    </w:p>
    <w:p w:rsidR="00B26F8B" w:rsidRPr="008C2A4E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B26F8B" w:rsidRPr="008C2A4E" w:rsidRDefault="00B26F8B" w:rsidP="00B26F8B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З</w:t>
      </w:r>
      <w:r w:rsidRPr="008C2A4E">
        <w:rPr>
          <w:rFonts w:ascii="Times New Roman" w:hAnsi="Times New Roman" w:cs="Calibri"/>
          <w:b/>
          <w:sz w:val="24"/>
          <w:szCs w:val="24"/>
        </w:rPr>
        <w:t>АДАНИ</w:t>
      </w:r>
      <w:r>
        <w:rPr>
          <w:rFonts w:ascii="Times New Roman" w:hAnsi="Times New Roman" w:cs="Calibri"/>
          <w:b/>
          <w:sz w:val="24"/>
          <w:szCs w:val="24"/>
        </w:rPr>
        <w:t>Е</w:t>
      </w:r>
    </w:p>
    <w:p w:rsidR="00B26F8B" w:rsidRPr="008C2A4E" w:rsidRDefault="00B26F8B" w:rsidP="00B26F8B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hAnsi="Times New Roman" w:cs="Calibri"/>
          <w:sz w:val="24"/>
          <w:szCs w:val="24"/>
        </w:rPr>
        <w:t>на выполнение</w:t>
      </w:r>
      <w:r>
        <w:rPr>
          <w:rFonts w:ascii="Times New Roman" w:hAnsi="Times New Roman" w:cs="Calibri"/>
          <w:sz w:val="24"/>
          <w:szCs w:val="24"/>
        </w:rPr>
        <w:t xml:space="preserve"> Работ/оказание Услуг </w:t>
      </w:r>
      <w:r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:rsidR="00B26F8B" w:rsidRPr="008C2A4E" w:rsidRDefault="00B26F8B" w:rsidP="00B26F8B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B26F8B" w:rsidRPr="00C86FCA" w:rsidRDefault="00B26F8B" w:rsidP="00B26F8B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B26F8B" w:rsidRPr="004E3D1C" w:rsidTr="0056100C">
        <w:tc>
          <w:tcPr>
            <w:tcW w:w="851" w:type="dxa"/>
            <w:shd w:val="clear" w:color="auto" w:fill="7F7F7F"/>
            <w:vAlign w:val="center"/>
          </w:tcPr>
          <w:p w:rsidR="00B26F8B" w:rsidRPr="004E3D1C" w:rsidRDefault="00B26F8B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B26F8B" w:rsidRPr="004E3D1C" w:rsidRDefault="00B26F8B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B26F8B" w:rsidRPr="004E3D1C" w:rsidTr="0056100C">
        <w:trPr>
          <w:trHeight w:val="254"/>
        </w:trPr>
        <w:tc>
          <w:tcPr>
            <w:tcW w:w="851" w:type="dxa"/>
          </w:tcPr>
          <w:p w:rsidR="00B26F8B" w:rsidRPr="004E3D1C" w:rsidRDefault="00B26F8B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</w:pPr>
            <w:r w:rsidRPr="004E3D1C"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Осуществление консультирования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на регулярной основе по дисциплинам, вызывающим у консультируемого наибольшие трудности в освоении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  <w:proofErr w:type="gramEnd"/>
          </w:p>
        </w:tc>
      </w:tr>
      <w:tr w:rsidR="00B26F8B" w:rsidRPr="004E3D1C" w:rsidTr="0056100C">
        <w:tc>
          <w:tcPr>
            <w:tcW w:w="851" w:type="dxa"/>
          </w:tcPr>
          <w:p w:rsidR="00B26F8B" w:rsidRPr="004E3D1C" w:rsidRDefault="00B26F8B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</w:pPr>
            <w:r w:rsidRPr="004E3D1C"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каз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ание помощи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при подготовке письменных работ в рамках текущего контроля успеваемости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4E3D1C" w:rsidRDefault="00B26F8B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</w:pPr>
            <w:r w:rsidRPr="004E3D1C"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каз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ание помощи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в других видах учебной работы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F01947" w:rsidRDefault="00B26F8B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Ознакомление с 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правил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ами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организации учебного процесса, </w:t>
            </w:r>
            <w:proofErr w:type="gramStart"/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принятых</w:t>
            </w:r>
            <w:proofErr w:type="gramEnd"/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Заказчиком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646051" w:rsidRDefault="00B26F8B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С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одейств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ие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в решении организационных проблем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646051" w:rsidRDefault="00B26F8B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каз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ание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в кризисных и конфликтных ситуациях (выявл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ение наличия 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проблем и обращ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ение 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за помощью в учебный офис образовательной программы/ иное подразделение)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</w:tbl>
    <w:p w:rsidR="00B26F8B" w:rsidRPr="00E107B8" w:rsidRDefault="00B26F8B" w:rsidP="00B26F8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E107B8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 в рамках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реализации проекта «Учебный консультант»</w:t>
      </w:r>
      <w:r w:rsidRPr="00E107B8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B26F8B" w:rsidRPr="00106CD7" w:rsidRDefault="00B26F8B" w:rsidP="00B26F8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г. Москва.</w:t>
      </w:r>
    </w:p>
    <w:p w:rsidR="00B26F8B" w:rsidRPr="008C2A4E" w:rsidRDefault="00B26F8B" w:rsidP="00B26F8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B26F8B" w:rsidRPr="006763FB" w:rsidRDefault="00B26F8B" w:rsidP="00B26F8B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8224FB" w:rsidRDefault="00B26F8B" w:rsidP="008224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с </w:t>
      </w:r>
      <w:r w:rsidR="008224FB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0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1 февраля </w:t>
      </w:r>
      <w:r w:rsidR="008224FB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по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30 июня 2017</w:t>
      </w:r>
      <w:r w:rsidR="008224FB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года.</w:t>
      </w:r>
    </w:p>
    <w:p w:rsidR="00B26F8B" w:rsidRPr="00F01947" w:rsidRDefault="00B26F8B" w:rsidP="008224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26F8B" w:rsidRDefault="00B26F8B" w:rsidP="00B26F8B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B26F8B" w:rsidRPr="006763FB" w:rsidRDefault="00B26F8B" w:rsidP="00B26F8B">
      <w:pPr>
        <w:pStyle w:val="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Общая с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умма вознаграждения </w:t>
      </w:r>
      <w:proofErr w:type="gramStart"/>
      <w:r w:rsidRPr="006763FB">
        <w:rPr>
          <w:rFonts w:ascii="Times New Roman" w:eastAsia="MS Mincho" w:hAnsi="Times New Roman"/>
          <w:color w:val="000000"/>
          <w:sz w:val="24"/>
          <w:szCs w:val="24"/>
        </w:rPr>
        <w:t>Исполнителя</w:t>
      </w:r>
      <w:proofErr w:type="gramEnd"/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 за выполненные Работы/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оказанные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Услуги по Договору </w:t>
      </w:r>
      <w:r w:rsidRPr="00182329">
        <w:rPr>
          <w:rFonts w:ascii="Times New Roman" w:eastAsia="MS Mincho" w:hAnsi="Times New Roman"/>
          <w:color w:val="000000"/>
          <w:sz w:val="24"/>
          <w:szCs w:val="24"/>
        </w:rPr>
        <w:t>составляет</w:t>
      </w:r>
      <w:r w:rsidRPr="0058370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Pr="00182329">
        <w:rPr>
          <w:rFonts w:ascii="Times New Roman" w:eastAsia="MS Mincho" w:hAnsi="Times New Roman"/>
          <w:b/>
          <w:color w:val="FF0000"/>
          <w:sz w:val="24"/>
          <w:szCs w:val="24"/>
          <w:highlight w:val="yellow"/>
        </w:rPr>
        <w:t>10 000 (десять тысяч)</w:t>
      </w:r>
      <w:r w:rsidRPr="0058370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Pr="008224FB">
        <w:rPr>
          <w:rFonts w:ascii="Times New Roman" w:eastAsia="MS Mincho" w:hAnsi="Times New Roman"/>
          <w:color w:val="000000"/>
          <w:sz w:val="24"/>
          <w:szCs w:val="24"/>
        </w:rPr>
        <w:t>рублей 00 копеек,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 включая налог на доходы физических лиц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bookmarkEnd w:id="0"/>
    <w:p w:rsidR="00B26F8B" w:rsidRPr="008C2A4E" w:rsidRDefault="00B26F8B" w:rsidP="00B26F8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6F8B" w:rsidRPr="009E0C86" w:rsidTr="0056100C">
        <w:tc>
          <w:tcPr>
            <w:tcW w:w="4785" w:type="dxa"/>
            <w:shd w:val="clear" w:color="auto" w:fill="auto"/>
          </w:tcPr>
          <w:p w:rsidR="00BB4118" w:rsidRPr="009E0C86" w:rsidRDefault="00B26F8B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="00BB4118" w:rsidRPr="009E0C86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от «Исполнителя»: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_______________________ 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И.И.</w:t>
            </w: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консультанта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________________________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И.И.</w:t>
            </w: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Петров</w:t>
            </w:r>
            <w:proofErr w:type="spellEnd"/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BB4118" w:rsidRDefault="00BB4118" w:rsidP="00BB4118"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  <w:p w:rsidR="00B26F8B" w:rsidRPr="009E0C86" w:rsidRDefault="00B26F8B" w:rsidP="0056100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от «Заказчика»:</w:t>
            </w:r>
          </w:p>
          <w:p w:rsidR="007D01DC" w:rsidRPr="00436BA4" w:rsidRDefault="007D01DC" w:rsidP="007D01D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 w:rsidRPr="00436BA4">
              <w:rPr>
                <w:rFonts w:ascii="Times New Roman" w:hAnsi="Times New Roman"/>
                <w:lang w:eastAsia="ru-RU"/>
              </w:rPr>
              <w:t>Национальный исследовательский университет</w:t>
            </w:r>
          </w:p>
          <w:p w:rsidR="007D01DC" w:rsidRPr="006F1AE8" w:rsidRDefault="007D01DC" w:rsidP="007D01D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 w:rsidRPr="00436BA4">
              <w:rPr>
                <w:rFonts w:ascii="Times New Roman" w:hAnsi="Times New Roman"/>
                <w:lang w:eastAsia="ru-RU"/>
              </w:rPr>
              <w:t>«Высшая школа экономики»</w:t>
            </w:r>
          </w:p>
          <w:p w:rsidR="007D01DC" w:rsidRPr="000E148E" w:rsidRDefault="007D01DC" w:rsidP="007D01D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. д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екан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факультета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гуманитарных наук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26F8B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А.М.</w:t>
            </w: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Руткевич</w:t>
            </w:r>
            <w:proofErr w:type="spellEnd"/>
          </w:p>
        </w:tc>
      </w:tr>
    </w:tbl>
    <w:p w:rsidR="00B26F8B" w:rsidRDefault="00B26F8B" w:rsidP="00B26F8B"/>
    <w:sectPr w:rsidR="00B26F8B" w:rsidSect="006460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B2" w:rsidRDefault="006C5FB2">
      <w:pPr>
        <w:spacing w:after="0" w:line="240" w:lineRule="auto"/>
      </w:pPr>
      <w:r>
        <w:separator/>
      </w:r>
    </w:p>
  </w:endnote>
  <w:endnote w:type="continuationSeparator" w:id="0">
    <w:p w:rsidR="006C5FB2" w:rsidRDefault="006C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74" w:rsidRPr="00501D9A" w:rsidRDefault="00B26F8B" w:rsidP="00646051">
    <w:pPr>
      <w:pStyle w:val="a3"/>
      <w:jc w:val="center"/>
      <w:rPr>
        <w:rFonts w:ascii="Times New Roman" w:hAnsi="Times New Roman"/>
        <w:sz w:val="18"/>
        <w:szCs w:val="18"/>
      </w:rPr>
    </w:pPr>
    <w:r w:rsidRPr="00501D9A">
      <w:rPr>
        <w:rFonts w:ascii="Times New Roman" w:hAnsi="Times New Roman"/>
        <w:sz w:val="18"/>
        <w:szCs w:val="18"/>
      </w:rPr>
      <w:fldChar w:fldCharType="begin"/>
    </w:r>
    <w:r w:rsidRPr="00501D9A">
      <w:rPr>
        <w:rFonts w:ascii="Times New Roman" w:hAnsi="Times New Roman"/>
        <w:sz w:val="18"/>
        <w:szCs w:val="18"/>
      </w:rPr>
      <w:instrText>PAGE   \* MERGEFORMAT</w:instrText>
    </w:r>
    <w:r w:rsidRPr="00501D9A">
      <w:rPr>
        <w:rFonts w:ascii="Times New Roman" w:hAnsi="Times New Roman"/>
        <w:sz w:val="18"/>
        <w:szCs w:val="18"/>
      </w:rPr>
      <w:fldChar w:fldCharType="separate"/>
    </w:r>
    <w:r w:rsidR="007D01DC">
      <w:rPr>
        <w:rFonts w:ascii="Times New Roman" w:hAnsi="Times New Roman"/>
        <w:noProof/>
        <w:sz w:val="18"/>
        <w:szCs w:val="18"/>
      </w:rPr>
      <w:t>1</w:t>
    </w:r>
    <w:r w:rsidRPr="00501D9A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B2" w:rsidRDefault="006C5FB2">
      <w:pPr>
        <w:spacing w:after="0" w:line="240" w:lineRule="auto"/>
      </w:pPr>
      <w:r>
        <w:separator/>
      </w:r>
    </w:p>
  </w:footnote>
  <w:footnote w:type="continuationSeparator" w:id="0">
    <w:p w:rsidR="006C5FB2" w:rsidRDefault="006C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8B"/>
    <w:rsid w:val="000C6046"/>
    <w:rsid w:val="00351F00"/>
    <w:rsid w:val="006C5FB2"/>
    <w:rsid w:val="007D01DC"/>
    <w:rsid w:val="008224FB"/>
    <w:rsid w:val="00B013FC"/>
    <w:rsid w:val="00B26F8B"/>
    <w:rsid w:val="00BB4118"/>
    <w:rsid w:val="00F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26F8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26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26F8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2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2016-10-10T13:59:00Z</dcterms:created>
  <dcterms:modified xsi:type="dcterms:W3CDTF">2017-04-11T13:40:00Z</dcterms:modified>
</cp:coreProperties>
</file>