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125" w:rsidRDefault="006C6840" w:rsidP="00F00A53">
      <w:pPr>
        <w:spacing w:after="120"/>
        <w:jc w:val="center"/>
        <w:rPr>
          <w:b/>
          <w:caps/>
          <w:sz w:val="26"/>
          <w:szCs w:val="26"/>
        </w:rPr>
      </w:pPr>
      <w:r>
        <w:rPr>
          <w:b/>
          <w:caps/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1955165</wp:posOffset>
            </wp:positionH>
            <wp:positionV relativeFrom="paragraph">
              <wp:posOffset>156210</wp:posOffset>
            </wp:positionV>
            <wp:extent cx="1019175" cy="771525"/>
            <wp:effectExtent l="19050" t="0" r="9525" b="0"/>
            <wp:wrapNone/>
            <wp:docPr id="2" name="Рисунок 1" descr="http://lab.tsu.ru/cognitivestudies/sites/default/files/%D1%80%D0%B0%D0%BB%D0%B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lab.tsu.ru/cognitivestudies/sites/default/files/%D1%80%D0%B0%D0%BB%D0%BA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771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caps/>
          <w:sz w:val="26"/>
          <w:szCs w:val="26"/>
        </w:rPr>
        <w:t xml:space="preserve">                         </w:t>
      </w:r>
      <w:r w:rsidR="00B87A9D">
        <w:rPr>
          <w:b/>
          <w:caps/>
          <w:noProof/>
          <w:sz w:val="26"/>
          <w:szCs w:val="26"/>
        </w:rPr>
        <w:drawing>
          <wp:inline distT="0" distB="0" distL="0" distR="0">
            <wp:extent cx="1028700" cy="1095375"/>
            <wp:effectExtent l="0" t="0" r="0" b="9525"/>
            <wp:docPr id="1" name="Рисунок 1" descr="лого 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 синий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4125" w:rsidRDefault="00BE4125" w:rsidP="00F00A53">
      <w:pPr>
        <w:spacing w:after="120"/>
        <w:jc w:val="center"/>
        <w:rPr>
          <w:b/>
          <w:caps/>
          <w:sz w:val="26"/>
          <w:szCs w:val="26"/>
        </w:rPr>
      </w:pPr>
    </w:p>
    <w:p w:rsidR="00F00A53" w:rsidRDefault="00F00A53" w:rsidP="00B14F0C">
      <w:pPr>
        <w:spacing w:after="120"/>
        <w:jc w:val="center"/>
        <w:rPr>
          <w:b/>
          <w:caps/>
          <w:sz w:val="26"/>
          <w:szCs w:val="26"/>
        </w:rPr>
      </w:pPr>
      <w:r>
        <w:rPr>
          <w:b/>
          <w:caps/>
          <w:sz w:val="26"/>
          <w:szCs w:val="26"/>
        </w:rPr>
        <w:t>Российская Ассоциация лингвистов-когнитологов</w:t>
      </w:r>
    </w:p>
    <w:p w:rsidR="00F00A53" w:rsidRDefault="00F00A53" w:rsidP="00F00A53">
      <w:pPr>
        <w:spacing w:after="120"/>
        <w:jc w:val="center"/>
        <w:rPr>
          <w:b/>
          <w:caps/>
          <w:sz w:val="26"/>
          <w:szCs w:val="26"/>
        </w:rPr>
      </w:pPr>
      <w:r>
        <w:rPr>
          <w:b/>
          <w:caps/>
          <w:sz w:val="26"/>
          <w:szCs w:val="26"/>
        </w:rPr>
        <w:t>национальный исследовательский университет «Высшая школа экономики» - Нижний Новгород</w:t>
      </w:r>
    </w:p>
    <w:p w:rsidR="00F00A53" w:rsidRDefault="00F00A53" w:rsidP="00F00A53">
      <w:pPr>
        <w:jc w:val="center"/>
        <w:rPr>
          <w:b/>
          <w:i/>
          <w:sz w:val="26"/>
          <w:szCs w:val="26"/>
        </w:rPr>
      </w:pPr>
    </w:p>
    <w:p w:rsidR="00F00A53" w:rsidRDefault="00F00A53" w:rsidP="00F00A53">
      <w:pPr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Уважаемые коллеги!</w:t>
      </w:r>
    </w:p>
    <w:p w:rsidR="00F00A53" w:rsidRDefault="00F00A53" w:rsidP="00F00A53">
      <w:pPr>
        <w:pStyle w:val="a5"/>
        <w:jc w:val="center"/>
        <w:rPr>
          <w:sz w:val="26"/>
          <w:szCs w:val="26"/>
        </w:rPr>
      </w:pPr>
    </w:p>
    <w:p w:rsidR="00F00A53" w:rsidRDefault="00F00A53" w:rsidP="00F00A53">
      <w:pPr>
        <w:pStyle w:val="a5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Приглашаем Вас принять участие </w:t>
      </w:r>
      <w:r w:rsidRPr="00F00A53">
        <w:rPr>
          <w:sz w:val="26"/>
          <w:szCs w:val="26"/>
        </w:rPr>
        <w:t>в</w:t>
      </w:r>
      <w:r>
        <w:rPr>
          <w:b/>
          <w:sz w:val="26"/>
          <w:szCs w:val="26"/>
        </w:rPr>
        <w:t xml:space="preserve"> </w:t>
      </w:r>
      <w:r w:rsidRPr="00F00A53">
        <w:rPr>
          <w:sz w:val="26"/>
          <w:szCs w:val="26"/>
        </w:rPr>
        <w:t>работе</w:t>
      </w:r>
      <w:r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  <w:lang w:val="en-US"/>
        </w:rPr>
        <w:t>IX</w:t>
      </w:r>
      <w:r>
        <w:rPr>
          <w:b/>
          <w:sz w:val="26"/>
          <w:szCs w:val="26"/>
        </w:rPr>
        <w:t xml:space="preserve"> Международного конгресса по когнитивной лингвистике</w:t>
      </w:r>
      <w:r>
        <w:rPr>
          <w:sz w:val="26"/>
          <w:szCs w:val="26"/>
        </w:rPr>
        <w:t>,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 xml:space="preserve">который проводится на базе Нижегородского филиала национального исследовательского университета «Высшая школа экономики»  </w:t>
      </w:r>
      <w:r w:rsidR="002935DB">
        <w:rPr>
          <w:b/>
          <w:sz w:val="26"/>
          <w:szCs w:val="26"/>
        </w:rPr>
        <w:t>16-18</w:t>
      </w:r>
      <w:r>
        <w:rPr>
          <w:b/>
          <w:sz w:val="26"/>
          <w:szCs w:val="26"/>
        </w:rPr>
        <w:t xml:space="preserve"> мая 2019</w:t>
      </w: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года</w:t>
      </w:r>
      <w:r>
        <w:rPr>
          <w:sz w:val="26"/>
          <w:szCs w:val="26"/>
        </w:rPr>
        <w:t xml:space="preserve"> (г. Нижний Новгород, Россия).</w:t>
      </w:r>
    </w:p>
    <w:p w:rsidR="00F00A53" w:rsidRDefault="00F00A53" w:rsidP="00F00A53">
      <w:pPr>
        <w:pStyle w:val="a5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Целью конгресса является обсуждение современных проблем </w:t>
      </w:r>
      <w:r w:rsidR="009A54CB">
        <w:rPr>
          <w:sz w:val="26"/>
          <w:szCs w:val="26"/>
        </w:rPr>
        <w:t>взаимодействия языка и мышления, в том числе</w:t>
      </w:r>
      <w:r w:rsidR="00C11B79">
        <w:rPr>
          <w:sz w:val="26"/>
          <w:szCs w:val="26"/>
        </w:rPr>
        <w:t xml:space="preserve"> в междисциплинарном аспекте. </w:t>
      </w:r>
      <w:r w:rsidR="00621B6B">
        <w:rPr>
          <w:sz w:val="26"/>
          <w:szCs w:val="26"/>
        </w:rPr>
        <w:t xml:space="preserve">Конгресс должен способствовать дальнейшему развитию когнитивной лингвистики в России </w:t>
      </w:r>
      <w:r w:rsidR="00847EBE">
        <w:rPr>
          <w:sz w:val="26"/>
          <w:szCs w:val="26"/>
        </w:rPr>
        <w:t>и за рубежом,</w:t>
      </w:r>
      <w:r w:rsidR="00621B6B">
        <w:rPr>
          <w:sz w:val="26"/>
          <w:szCs w:val="26"/>
        </w:rPr>
        <w:t xml:space="preserve"> становлению междисциплинарных научных связей. </w:t>
      </w:r>
      <w:r w:rsidR="009A54CB">
        <w:rPr>
          <w:sz w:val="26"/>
          <w:szCs w:val="26"/>
        </w:rPr>
        <w:t xml:space="preserve"> </w:t>
      </w:r>
    </w:p>
    <w:p w:rsidR="00F00A53" w:rsidRDefault="00F00A53" w:rsidP="00F00A53">
      <w:pPr>
        <w:pStyle w:val="3"/>
        <w:ind w:firstLine="567"/>
        <w:jc w:val="left"/>
        <w:rPr>
          <w:sz w:val="26"/>
          <w:szCs w:val="26"/>
        </w:rPr>
      </w:pPr>
      <w:r>
        <w:rPr>
          <w:sz w:val="26"/>
          <w:szCs w:val="26"/>
        </w:rPr>
        <w:t>Для обсуждения на конгр</w:t>
      </w:r>
      <w:r w:rsidR="00621B6B">
        <w:rPr>
          <w:sz w:val="26"/>
          <w:szCs w:val="26"/>
        </w:rPr>
        <w:t>ессе предлагаются следующие направления</w:t>
      </w:r>
      <w:r>
        <w:rPr>
          <w:sz w:val="26"/>
          <w:szCs w:val="26"/>
        </w:rPr>
        <w:t>:</w:t>
      </w:r>
    </w:p>
    <w:p w:rsidR="00F00A53" w:rsidRDefault="00F00A53" w:rsidP="00F00A53">
      <w:pPr>
        <w:pStyle w:val="3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Теоретико-методологические проблемы когнитивной лингвистики и антропоцентрическая парадигма научных исследований</w:t>
      </w:r>
    </w:p>
    <w:p w:rsidR="00F00A53" w:rsidRDefault="00F00A53" w:rsidP="00F00A53">
      <w:pPr>
        <w:pStyle w:val="3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Концептуализация и категоризация мира в языке</w:t>
      </w:r>
      <w:r w:rsidR="00D57982">
        <w:rPr>
          <w:sz w:val="26"/>
          <w:szCs w:val="26"/>
        </w:rPr>
        <w:t xml:space="preserve"> в психолингвистическом, лингвокультурологическом, коммуникативном аспектах</w:t>
      </w:r>
    </w:p>
    <w:p w:rsidR="00F00A53" w:rsidRDefault="00F00A53" w:rsidP="00F00A53">
      <w:pPr>
        <w:pStyle w:val="3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Когнитивные исследования лексики и грамматики </w:t>
      </w:r>
    </w:p>
    <w:p w:rsidR="00F00A53" w:rsidRDefault="00F00A53" w:rsidP="00F00A53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Корпусные исследования</w:t>
      </w:r>
      <w:r w:rsidR="00621B6B">
        <w:rPr>
          <w:sz w:val="26"/>
          <w:szCs w:val="26"/>
        </w:rPr>
        <w:t xml:space="preserve"> (базы данных)</w:t>
      </w:r>
      <w:r>
        <w:rPr>
          <w:sz w:val="26"/>
          <w:szCs w:val="26"/>
        </w:rPr>
        <w:t xml:space="preserve"> в когнитивном анализе языка и речи</w:t>
      </w:r>
    </w:p>
    <w:p w:rsidR="00D57982" w:rsidRDefault="006C2E17" w:rsidP="00D57982">
      <w:pPr>
        <w:pStyle w:val="a3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К</w:t>
      </w:r>
      <w:r w:rsidR="00621B6B" w:rsidRPr="00621B6B">
        <w:rPr>
          <w:sz w:val="26"/>
          <w:szCs w:val="26"/>
        </w:rPr>
        <w:t>омпьютерные техноло</w:t>
      </w:r>
      <w:r w:rsidR="000932D2">
        <w:rPr>
          <w:sz w:val="26"/>
          <w:szCs w:val="26"/>
        </w:rPr>
        <w:t>гии и когнитивное моделирование</w:t>
      </w:r>
    </w:p>
    <w:p w:rsidR="00F00A53" w:rsidRPr="00D57982" w:rsidRDefault="00F00A53" w:rsidP="00D57982">
      <w:pPr>
        <w:pStyle w:val="a3"/>
        <w:numPr>
          <w:ilvl w:val="0"/>
          <w:numId w:val="1"/>
        </w:numPr>
        <w:rPr>
          <w:sz w:val="26"/>
          <w:szCs w:val="26"/>
        </w:rPr>
      </w:pPr>
      <w:r w:rsidRPr="00D57982">
        <w:rPr>
          <w:sz w:val="26"/>
          <w:szCs w:val="26"/>
        </w:rPr>
        <w:t xml:space="preserve">Когнитивные исследования текста и </w:t>
      </w:r>
      <w:r w:rsidR="00D57982">
        <w:rPr>
          <w:sz w:val="26"/>
          <w:szCs w:val="26"/>
        </w:rPr>
        <w:t xml:space="preserve">различных типов </w:t>
      </w:r>
      <w:r w:rsidRPr="00D57982">
        <w:rPr>
          <w:sz w:val="26"/>
          <w:szCs w:val="26"/>
        </w:rPr>
        <w:t>дискурса</w:t>
      </w:r>
    </w:p>
    <w:p w:rsidR="00F00A53" w:rsidRPr="00A62001" w:rsidRDefault="00F00A53" w:rsidP="00A62001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Когнитивная социолингвистика</w:t>
      </w:r>
    </w:p>
    <w:p w:rsidR="00F00A53" w:rsidRDefault="00D57982" w:rsidP="00F00A53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Когнитивные основания переводческой деятельности</w:t>
      </w:r>
      <w:r w:rsidR="00F00A53">
        <w:rPr>
          <w:sz w:val="26"/>
          <w:szCs w:val="26"/>
        </w:rPr>
        <w:t xml:space="preserve">  </w:t>
      </w:r>
    </w:p>
    <w:p w:rsidR="00F00A53" w:rsidRDefault="00F00A53" w:rsidP="00F00A53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Когнитивные аспекты речетворчества</w:t>
      </w:r>
    </w:p>
    <w:p w:rsidR="00F00A53" w:rsidRDefault="00F00A53" w:rsidP="00F00A53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Когнитивная лингвистика и междисциплинарные исследования </w:t>
      </w:r>
    </w:p>
    <w:p w:rsidR="00D57982" w:rsidRDefault="00621B6B" w:rsidP="00D57982">
      <w:pPr>
        <w:pStyle w:val="a3"/>
        <w:numPr>
          <w:ilvl w:val="0"/>
          <w:numId w:val="1"/>
        </w:numPr>
      </w:pPr>
      <w:r>
        <w:t>Когнитивная лингвистика и нейролингвистические исследования</w:t>
      </w:r>
    </w:p>
    <w:p w:rsidR="00621B6B" w:rsidRDefault="00621B6B" w:rsidP="00D57982">
      <w:pPr>
        <w:pStyle w:val="a3"/>
        <w:numPr>
          <w:ilvl w:val="0"/>
          <w:numId w:val="1"/>
        </w:numPr>
      </w:pPr>
      <w:r>
        <w:t>Когнитивно-дискурсивный подход к анализу явлений  культуры</w:t>
      </w:r>
    </w:p>
    <w:p w:rsidR="00621B6B" w:rsidRPr="00D57982" w:rsidRDefault="00621B6B" w:rsidP="00D57982">
      <w:pPr>
        <w:ind w:left="927"/>
        <w:jc w:val="both"/>
        <w:rPr>
          <w:sz w:val="26"/>
          <w:szCs w:val="26"/>
        </w:rPr>
      </w:pPr>
    </w:p>
    <w:p w:rsidR="00F00A53" w:rsidRDefault="00F00A53" w:rsidP="00F00A53">
      <w:pPr>
        <w:ind w:firstLine="567"/>
        <w:jc w:val="both"/>
        <w:rPr>
          <w:sz w:val="26"/>
          <w:szCs w:val="26"/>
        </w:rPr>
      </w:pPr>
    </w:p>
    <w:p w:rsidR="00F00A53" w:rsidRDefault="00F00A53" w:rsidP="00F00A53">
      <w:pPr>
        <w:ind w:firstLine="567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Рабочие языки конгресса – русский, английский, немецкий</w:t>
      </w:r>
    </w:p>
    <w:p w:rsidR="008238CD" w:rsidRDefault="0080506A" w:rsidP="008238CD">
      <w:pPr>
        <w:ind w:firstLine="567"/>
        <w:jc w:val="both"/>
        <w:rPr>
          <w:color w:val="FF0000"/>
          <w:sz w:val="26"/>
          <w:szCs w:val="26"/>
        </w:rPr>
      </w:pPr>
      <w:r>
        <w:rPr>
          <w:b/>
          <w:sz w:val="26"/>
          <w:szCs w:val="26"/>
        </w:rPr>
        <w:t>Формат конгресса</w:t>
      </w:r>
      <w:r>
        <w:rPr>
          <w:sz w:val="26"/>
          <w:szCs w:val="26"/>
        </w:rPr>
        <w:t xml:space="preserve"> предполагает пленарные и секционные заседания, мастер-классы/лекции ведущих отечественных и зарубежных исследователей, кр</w:t>
      </w:r>
      <w:r w:rsidR="002935DB">
        <w:rPr>
          <w:sz w:val="26"/>
          <w:szCs w:val="26"/>
        </w:rPr>
        <w:t>углые столы, работу аспирантской школы</w:t>
      </w:r>
      <w:r>
        <w:rPr>
          <w:sz w:val="26"/>
          <w:szCs w:val="26"/>
        </w:rPr>
        <w:t>.</w:t>
      </w:r>
      <w:r w:rsidR="00D2131E">
        <w:rPr>
          <w:sz w:val="26"/>
          <w:szCs w:val="26"/>
        </w:rPr>
        <w:t xml:space="preserve"> В работе</w:t>
      </w:r>
      <w:r w:rsidR="00C11B79">
        <w:rPr>
          <w:sz w:val="26"/>
          <w:szCs w:val="26"/>
        </w:rPr>
        <w:t xml:space="preserve"> конгресса примут участие ведущие</w:t>
      </w:r>
      <w:r w:rsidR="00D2131E">
        <w:rPr>
          <w:sz w:val="26"/>
          <w:szCs w:val="26"/>
        </w:rPr>
        <w:t xml:space="preserve"> отечествен</w:t>
      </w:r>
      <w:r w:rsidR="00C11B79">
        <w:rPr>
          <w:sz w:val="26"/>
          <w:szCs w:val="26"/>
        </w:rPr>
        <w:t>ные и зарубежные исследователи (информация</w:t>
      </w:r>
      <w:r w:rsidR="008238CD">
        <w:rPr>
          <w:sz w:val="26"/>
          <w:szCs w:val="26"/>
        </w:rPr>
        <w:t xml:space="preserve"> о</w:t>
      </w:r>
      <w:r w:rsidR="00A62001">
        <w:rPr>
          <w:sz w:val="26"/>
          <w:szCs w:val="26"/>
        </w:rPr>
        <w:t xml:space="preserve"> программном и организационном </w:t>
      </w:r>
      <w:r w:rsidR="008238CD">
        <w:rPr>
          <w:sz w:val="26"/>
          <w:szCs w:val="26"/>
        </w:rPr>
        <w:t>комитетах, ключевых докладчиках размещена</w:t>
      </w:r>
      <w:r w:rsidR="00C11B79">
        <w:rPr>
          <w:sz w:val="26"/>
          <w:szCs w:val="26"/>
        </w:rPr>
        <w:t xml:space="preserve"> на сайте конгресса</w:t>
      </w:r>
      <w:r w:rsidR="004973F9" w:rsidRPr="00B858A7">
        <w:rPr>
          <w:sz w:val="28"/>
          <w:szCs w:val="28"/>
        </w:rPr>
        <w:t>:</w:t>
      </w:r>
      <w:r w:rsidR="004973F9" w:rsidRPr="00B858A7">
        <w:rPr>
          <w:color w:val="FF0000"/>
          <w:sz w:val="28"/>
          <w:szCs w:val="28"/>
        </w:rPr>
        <w:t xml:space="preserve">  </w:t>
      </w:r>
      <w:r w:rsidR="00A62001">
        <w:rPr>
          <w:color w:val="000000"/>
          <w:sz w:val="28"/>
          <w:szCs w:val="28"/>
        </w:rPr>
        <w:t>nnov.hse.ru/cognling</w:t>
      </w:r>
      <w:r w:rsidR="004973F9" w:rsidRPr="00B858A7">
        <w:rPr>
          <w:color w:val="000000"/>
          <w:sz w:val="28"/>
          <w:szCs w:val="28"/>
        </w:rPr>
        <w:t>2019</w:t>
      </w:r>
      <w:r w:rsidR="00C11B79">
        <w:rPr>
          <w:sz w:val="26"/>
          <w:szCs w:val="26"/>
        </w:rPr>
        <w:t>).</w:t>
      </w:r>
    </w:p>
    <w:p w:rsidR="00F00A53" w:rsidRPr="00B858A7" w:rsidRDefault="00F00A53" w:rsidP="008238CD">
      <w:pPr>
        <w:ind w:firstLine="567"/>
        <w:jc w:val="both"/>
        <w:rPr>
          <w:color w:val="FF0000"/>
          <w:sz w:val="28"/>
          <w:szCs w:val="28"/>
        </w:rPr>
      </w:pPr>
      <w:r>
        <w:rPr>
          <w:sz w:val="26"/>
          <w:szCs w:val="26"/>
        </w:rPr>
        <w:lastRenderedPageBreak/>
        <w:t xml:space="preserve">Для участия в конгрессе необходимо прислать заявку (см. Приложение 1) и материалы выступлений (см. Приложение 2) </w:t>
      </w:r>
      <w:bookmarkStart w:id="0" w:name="_GoBack"/>
      <w:r>
        <w:rPr>
          <w:sz w:val="26"/>
          <w:szCs w:val="26"/>
        </w:rPr>
        <w:t xml:space="preserve">на электронный адрес: </w:t>
      </w:r>
      <w:hyperlink r:id="rId7" w:history="1">
        <w:r w:rsidR="004973F9" w:rsidRPr="00F37517">
          <w:rPr>
            <w:rStyle w:val="a4"/>
            <w:sz w:val="26"/>
            <w:szCs w:val="26"/>
            <w:lang w:val="en-US"/>
          </w:rPr>
          <w:t>tkhusyainov</w:t>
        </w:r>
        <w:r w:rsidR="004973F9" w:rsidRPr="00F37517">
          <w:rPr>
            <w:rStyle w:val="a4"/>
            <w:sz w:val="26"/>
            <w:szCs w:val="26"/>
          </w:rPr>
          <w:t>@</w:t>
        </w:r>
        <w:r w:rsidR="004973F9" w:rsidRPr="00F37517">
          <w:rPr>
            <w:rStyle w:val="a4"/>
            <w:sz w:val="26"/>
            <w:szCs w:val="26"/>
            <w:lang w:val="en-US"/>
          </w:rPr>
          <w:t>hse</w:t>
        </w:r>
        <w:r w:rsidR="004973F9" w:rsidRPr="00F37517">
          <w:rPr>
            <w:rStyle w:val="a4"/>
            <w:sz w:val="26"/>
            <w:szCs w:val="26"/>
          </w:rPr>
          <w:t>.</w:t>
        </w:r>
        <w:r w:rsidR="004973F9" w:rsidRPr="00F37517">
          <w:rPr>
            <w:rStyle w:val="a4"/>
            <w:sz w:val="26"/>
            <w:szCs w:val="26"/>
            <w:lang w:val="en-US"/>
          </w:rPr>
          <w:t>ru</w:t>
        </w:r>
      </w:hyperlink>
      <w:r w:rsidR="004973F9">
        <w:rPr>
          <w:sz w:val="26"/>
          <w:szCs w:val="26"/>
        </w:rPr>
        <w:t xml:space="preserve">  Хусяинову Тимуру Маратовичу.</w:t>
      </w:r>
    </w:p>
    <w:bookmarkEnd w:id="0"/>
    <w:p w:rsidR="00F00A53" w:rsidRDefault="00F00A53" w:rsidP="00F00A53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Файл с материалами для публикации должен быть озаглавлен по фамилии участника латинскими буквами: </w:t>
      </w:r>
      <w:r>
        <w:rPr>
          <w:b/>
          <w:sz w:val="26"/>
          <w:szCs w:val="26"/>
        </w:rPr>
        <w:t>ivanov_abstract</w:t>
      </w:r>
    </w:p>
    <w:p w:rsidR="00F00A53" w:rsidRDefault="00F00A53" w:rsidP="00F00A53">
      <w:pPr>
        <w:ind w:firstLine="567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Файл с заявкой на участие в конгрессе должен быть озаглавлен по фамилии участника латинскими буквами: </w:t>
      </w:r>
      <w:r>
        <w:rPr>
          <w:b/>
          <w:sz w:val="26"/>
          <w:szCs w:val="26"/>
        </w:rPr>
        <w:t>ivanov_appl</w:t>
      </w:r>
    </w:p>
    <w:p w:rsidR="00F00A53" w:rsidRDefault="00F00A53" w:rsidP="00F00A53">
      <w:pPr>
        <w:ind w:firstLine="56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Внимание! В файле с заявкой должна быть приложена транслитерация русскоязычных источников из списка литературы. </w:t>
      </w:r>
      <w:r>
        <w:rPr>
          <w:sz w:val="26"/>
          <w:szCs w:val="26"/>
        </w:rPr>
        <w:t xml:space="preserve">Для автоматической транслитерации использовать программу на сайте </w:t>
      </w:r>
      <w:hyperlink r:id="rId8" w:history="1">
        <w:r>
          <w:rPr>
            <w:rStyle w:val="a4"/>
            <w:sz w:val="26"/>
            <w:szCs w:val="26"/>
            <w:lang w:val="en-US"/>
          </w:rPr>
          <w:t>http</w:t>
        </w:r>
        <w:r>
          <w:rPr>
            <w:rStyle w:val="a4"/>
            <w:sz w:val="26"/>
            <w:szCs w:val="26"/>
          </w:rPr>
          <w:t>://</w:t>
        </w:r>
        <w:r>
          <w:rPr>
            <w:rStyle w:val="a4"/>
            <w:sz w:val="26"/>
            <w:szCs w:val="26"/>
            <w:lang w:val="en-US"/>
          </w:rPr>
          <w:t>www</w:t>
        </w:r>
        <w:r>
          <w:rPr>
            <w:rStyle w:val="a4"/>
            <w:sz w:val="26"/>
            <w:szCs w:val="26"/>
          </w:rPr>
          <w:t>.</w:t>
        </w:r>
        <w:r>
          <w:rPr>
            <w:rStyle w:val="a4"/>
            <w:sz w:val="26"/>
            <w:szCs w:val="26"/>
            <w:lang w:val="en-US"/>
          </w:rPr>
          <w:t>translit</w:t>
        </w:r>
        <w:r>
          <w:rPr>
            <w:rStyle w:val="a4"/>
            <w:sz w:val="26"/>
            <w:szCs w:val="26"/>
          </w:rPr>
          <w:t>.</w:t>
        </w:r>
        <w:r>
          <w:rPr>
            <w:rStyle w:val="a4"/>
            <w:sz w:val="26"/>
            <w:szCs w:val="26"/>
            <w:lang w:val="en-US"/>
          </w:rPr>
          <w:t>ru</w:t>
        </w:r>
      </w:hyperlink>
      <w:r>
        <w:rPr>
          <w:sz w:val="26"/>
          <w:szCs w:val="26"/>
        </w:rPr>
        <w:t xml:space="preserve">, вариант </w:t>
      </w:r>
      <w:r>
        <w:rPr>
          <w:b/>
          <w:sz w:val="26"/>
          <w:szCs w:val="26"/>
          <w:lang w:val="en-US"/>
        </w:rPr>
        <w:t>BGN</w:t>
      </w:r>
      <w:r>
        <w:rPr>
          <w:b/>
          <w:sz w:val="26"/>
          <w:szCs w:val="26"/>
        </w:rPr>
        <w:t xml:space="preserve"> (</w:t>
      </w:r>
      <w:r>
        <w:rPr>
          <w:b/>
          <w:sz w:val="26"/>
          <w:szCs w:val="26"/>
          <w:lang w:val="en-US"/>
        </w:rPr>
        <w:t>Board</w:t>
      </w:r>
      <w:r w:rsidRPr="00F00A53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  <w:lang w:val="en-US"/>
        </w:rPr>
        <w:t>of</w:t>
      </w:r>
      <w:r w:rsidRPr="00F00A53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  <w:lang w:val="en-US"/>
        </w:rPr>
        <w:t>Geographic</w:t>
      </w:r>
      <w:r w:rsidRPr="00F00A53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  <w:lang w:val="en-US"/>
        </w:rPr>
        <w:t>Names</w:t>
      </w:r>
      <w:r>
        <w:rPr>
          <w:b/>
          <w:sz w:val="26"/>
          <w:szCs w:val="26"/>
        </w:rPr>
        <w:t>).</w:t>
      </w:r>
    </w:p>
    <w:p w:rsidR="00F00A53" w:rsidRDefault="00F00A53" w:rsidP="00F00A53">
      <w:pPr>
        <w:ind w:firstLine="567"/>
        <w:jc w:val="both"/>
        <w:rPr>
          <w:sz w:val="26"/>
          <w:szCs w:val="26"/>
        </w:rPr>
      </w:pPr>
    </w:p>
    <w:p w:rsidR="003D617E" w:rsidRDefault="00F00A53" w:rsidP="00F00A53">
      <w:pPr>
        <w:ind w:firstLine="567"/>
        <w:jc w:val="both"/>
        <w:rPr>
          <w:b/>
          <w:sz w:val="26"/>
          <w:szCs w:val="26"/>
        </w:rPr>
      </w:pPr>
      <w:r>
        <w:rPr>
          <w:sz w:val="26"/>
          <w:szCs w:val="26"/>
        </w:rPr>
        <w:t>Заявки на участие,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тексты для публикации в сборнике материалов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конгресса принимаются</w:t>
      </w:r>
      <w:r>
        <w:rPr>
          <w:b/>
          <w:sz w:val="26"/>
          <w:szCs w:val="26"/>
        </w:rPr>
        <w:t xml:space="preserve"> до </w:t>
      </w:r>
      <w:r w:rsidR="00F05BB5" w:rsidRPr="00847EBE">
        <w:rPr>
          <w:b/>
          <w:sz w:val="26"/>
          <w:szCs w:val="26"/>
        </w:rPr>
        <w:t>22 ок</w:t>
      </w:r>
      <w:r w:rsidR="00F57110" w:rsidRPr="00847EBE">
        <w:rPr>
          <w:b/>
          <w:sz w:val="26"/>
          <w:szCs w:val="26"/>
        </w:rPr>
        <w:t>тября</w:t>
      </w:r>
      <w:r w:rsidR="000932D2">
        <w:rPr>
          <w:b/>
          <w:sz w:val="26"/>
          <w:szCs w:val="26"/>
        </w:rPr>
        <w:t xml:space="preserve"> 2018</w:t>
      </w:r>
      <w:r>
        <w:rPr>
          <w:b/>
          <w:sz w:val="26"/>
          <w:szCs w:val="26"/>
        </w:rPr>
        <w:t xml:space="preserve"> г. </w:t>
      </w:r>
      <w:r w:rsidR="003D617E" w:rsidRPr="00847EBE">
        <w:rPr>
          <w:b/>
          <w:sz w:val="26"/>
          <w:szCs w:val="26"/>
        </w:rPr>
        <w:t>Организаторы будут признательны за раннюю по</w:t>
      </w:r>
      <w:r w:rsidR="00F57110" w:rsidRPr="00847EBE">
        <w:rPr>
          <w:b/>
          <w:sz w:val="26"/>
          <w:szCs w:val="26"/>
        </w:rPr>
        <w:t>дачу заявки</w:t>
      </w:r>
      <w:r w:rsidR="003D617E" w:rsidRPr="00847EBE">
        <w:rPr>
          <w:b/>
          <w:sz w:val="26"/>
          <w:szCs w:val="26"/>
        </w:rPr>
        <w:t>.</w:t>
      </w:r>
    </w:p>
    <w:p w:rsidR="00F00A53" w:rsidRDefault="00F00A53" w:rsidP="00F00A53">
      <w:pPr>
        <w:ind w:firstLine="56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Просим учесть при подготовке материалов, что в программу конгресса будут включены только материалы, касающиеся обсуждаемых проблем. </w:t>
      </w:r>
    </w:p>
    <w:p w:rsidR="00F00A53" w:rsidRDefault="00F00A53" w:rsidP="00F00A53">
      <w:pPr>
        <w:ind w:firstLine="567"/>
        <w:jc w:val="both"/>
        <w:rPr>
          <w:b/>
          <w:sz w:val="26"/>
          <w:szCs w:val="26"/>
        </w:rPr>
      </w:pPr>
    </w:p>
    <w:p w:rsidR="00F00A53" w:rsidRDefault="0029719E" w:rsidP="00A62001">
      <w:pPr>
        <w:ind w:firstLine="567"/>
        <w:jc w:val="both"/>
        <w:rPr>
          <w:b/>
          <w:sz w:val="26"/>
          <w:szCs w:val="26"/>
        </w:rPr>
      </w:pPr>
      <w:r>
        <w:rPr>
          <w:sz w:val="26"/>
          <w:szCs w:val="26"/>
        </w:rPr>
        <w:t>П</w:t>
      </w:r>
      <w:r w:rsidRPr="0029719E">
        <w:rPr>
          <w:sz w:val="26"/>
          <w:szCs w:val="26"/>
        </w:rPr>
        <w:t xml:space="preserve">осле </w:t>
      </w:r>
      <w:r w:rsidRPr="0029719E">
        <w:rPr>
          <w:b/>
          <w:sz w:val="26"/>
          <w:szCs w:val="26"/>
        </w:rPr>
        <w:t>обязательного рецензирования</w:t>
      </w:r>
      <w:r w:rsidRPr="0029719E">
        <w:rPr>
          <w:sz w:val="26"/>
          <w:szCs w:val="26"/>
        </w:rPr>
        <w:t xml:space="preserve"> редколлегией </w:t>
      </w:r>
      <w:r>
        <w:rPr>
          <w:sz w:val="26"/>
          <w:szCs w:val="26"/>
        </w:rPr>
        <w:t>м</w:t>
      </w:r>
      <w:r w:rsidR="00F00A53">
        <w:rPr>
          <w:sz w:val="26"/>
          <w:szCs w:val="26"/>
        </w:rPr>
        <w:t xml:space="preserve">атериалы выступлений будут опубликованы к началу конгресса в </w:t>
      </w:r>
      <w:r>
        <w:rPr>
          <w:sz w:val="26"/>
          <w:szCs w:val="26"/>
        </w:rPr>
        <w:t xml:space="preserve">периодическом издании </w:t>
      </w:r>
      <w:r w:rsidR="00F00A53">
        <w:rPr>
          <w:sz w:val="26"/>
          <w:szCs w:val="26"/>
        </w:rPr>
        <w:t>академической серии «Когнитивные исследования языка»</w:t>
      </w:r>
      <w:r>
        <w:rPr>
          <w:sz w:val="26"/>
          <w:szCs w:val="26"/>
        </w:rPr>
        <w:t>, включённом в Перечень ВАК</w:t>
      </w:r>
      <w:r w:rsidR="00F00A53">
        <w:rPr>
          <w:sz w:val="26"/>
          <w:szCs w:val="26"/>
        </w:rPr>
        <w:t xml:space="preserve">. </w:t>
      </w:r>
      <w:r w:rsidR="00F00A53" w:rsidRPr="00847EBE">
        <w:rPr>
          <w:b/>
          <w:sz w:val="26"/>
          <w:szCs w:val="26"/>
        </w:rPr>
        <w:t>Организационный взнос</w:t>
      </w:r>
      <w:r w:rsidR="00F00A53" w:rsidRPr="00847EBE">
        <w:rPr>
          <w:sz w:val="26"/>
          <w:szCs w:val="26"/>
        </w:rPr>
        <w:t xml:space="preserve"> (подготовка и печать сборника материалов конгресса, программы, иные расходы, связанные с подготовкой и проведением конгресса) составляет </w:t>
      </w:r>
      <w:r w:rsidR="001F5E57" w:rsidRPr="00847EBE">
        <w:rPr>
          <w:i/>
          <w:sz w:val="26"/>
          <w:szCs w:val="26"/>
        </w:rPr>
        <w:t>4000 рублей (для членов РАЛК – 3500</w:t>
      </w:r>
      <w:r w:rsidR="00F00A53" w:rsidRPr="00847EBE">
        <w:rPr>
          <w:i/>
          <w:sz w:val="26"/>
          <w:szCs w:val="26"/>
        </w:rPr>
        <w:t xml:space="preserve"> рублей).</w:t>
      </w:r>
      <w:r w:rsidR="00F00A53" w:rsidRPr="00847EBE">
        <w:rPr>
          <w:sz w:val="26"/>
          <w:szCs w:val="26"/>
        </w:rPr>
        <w:t xml:space="preserve"> </w:t>
      </w:r>
      <w:r w:rsidR="00F00A53" w:rsidRPr="00847EBE">
        <w:rPr>
          <w:b/>
          <w:sz w:val="26"/>
          <w:szCs w:val="26"/>
        </w:rPr>
        <w:t>Оргвзнос не включает почтовые расходы по рассылке сборника материалов конгресса.</w:t>
      </w:r>
      <w:r w:rsidR="00F00A53">
        <w:rPr>
          <w:b/>
          <w:sz w:val="26"/>
          <w:szCs w:val="26"/>
        </w:rPr>
        <w:t xml:space="preserve"> </w:t>
      </w:r>
      <w:r w:rsidR="000932D2">
        <w:rPr>
          <w:b/>
          <w:sz w:val="26"/>
          <w:szCs w:val="26"/>
        </w:rPr>
        <w:t xml:space="preserve"> </w:t>
      </w:r>
      <w:r w:rsidR="00F00A53" w:rsidRPr="00847EBE">
        <w:rPr>
          <w:sz w:val="26"/>
          <w:szCs w:val="26"/>
        </w:rPr>
        <w:t xml:space="preserve">Квитанция с реквизитами для оплаты будет выслана авторам </w:t>
      </w:r>
      <w:r w:rsidR="00F00A53" w:rsidRPr="00847EBE">
        <w:rPr>
          <w:b/>
          <w:sz w:val="26"/>
          <w:szCs w:val="26"/>
        </w:rPr>
        <w:t>после положительного решения редколлегии.</w:t>
      </w:r>
    </w:p>
    <w:p w:rsidR="000857BC" w:rsidRDefault="000857BC" w:rsidP="00F00A53">
      <w:pPr>
        <w:ind w:firstLine="56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Проезд и проживание оплачивается направляющей стороной или лично участником конгресса.</w:t>
      </w:r>
    </w:p>
    <w:p w:rsidR="00F00A53" w:rsidRDefault="00F00A53" w:rsidP="00F00A53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Адрес оргкомит</w:t>
      </w:r>
      <w:r w:rsidR="006C2E17">
        <w:rPr>
          <w:sz w:val="26"/>
          <w:szCs w:val="26"/>
        </w:rPr>
        <w:t>ета: Россия,603</w:t>
      </w:r>
      <w:r w:rsidR="002D4799">
        <w:rPr>
          <w:sz w:val="26"/>
          <w:szCs w:val="26"/>
        </w:rPr>
        <w:t>1</w:t>
      </w:r>
      <w:r w:rsidR="006C2E17">
        <w:rPr>
          <w:sz w:val="26"/>
          <w:szCs w:val="26"/>
        </w:rPr>
        <w:t>5</w:t>
      </w:r>
      <w:r w:rsidR="002D4799">
        <w:rPr>
          <w:sz w:val="26"/>
          <w:szCs w:val="26"/>
        </w:rPr>
        <w:t>5, г. Нижний Новгород, ул. Большая Печерская 25/12</w:t>
      </w:r>
      <w:r w:rsidR="000932D2">
        <w:rPr>
          <w:sz w:val="26"/>
          <w:szCs w:val="26"/>
        </w:rPr>
        <w:t>, Нижегородский филиал национального исследовательского</w:t>
      </w:r>
      <w:r>
        <w:rPr>
          <w:sz w:val="26"/>
          <w:szCs w:val="26"/>
        </w:rPr>
        <w:t xml:space="preserve"> университет</w:t>
      </w:r>
      <w:r w:rsidR="000932D2">
        <w:rPr>
          <w:sz w:val="26"/>
          <w:szCs w:val="26"/>
        </w:rPr>
        <w:t>а «Высшая школа экономики»</w:t>
      </w:r>
      <w:r w:rsidR="002D4799">
        <w:rPr>
          <w:sz w:val="26"/>
          <w:szCs w:val="26"/>
        </w:rPr>
        <w:t>,  факультет гуманитарных наук</w:t>
      </w:r>
      <w:r>
        <w:rPr>
          <w:sz w:val="26"/>
          <w:szCs w:val="26"/>
        </w:rPr>
        <w:t xml:space="preserve">. </w:t>
      </w:r>
    </w:p>
    <w:p w:rsidR="00F00A53" w:rsidRDefault="00F00A53" w:rsidP="00F00A53">
      <w:pPr>
        <w:ind w:firstLine="567"/>
        <w:jc w:val="both"/>
        <w:rPr>
          <w:sz w:val="26"/>
          <w:szCs w:val="26"/>
        </w:rPr>
      </w:pPr>
    </w:p>
    <w:p w:rsidR="00F00A53" w:rsidRDefault="00F00A53" w:rsidP="00F00A5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Контакты:</w:t>
      </w:r>
    </w:p>
    <w:p w:rsidR="00F00A53" w:rsidRDefault="00F00A53" w:rsidP="00F00A53">
      <w:pPr>
        <w:jc w:val="both"/>
        <w:rPr>
          <w:sz w:val="26"/>
          <w:szCs w:val="26"/>
        </w:rPr>
      </w:pPr>
      <w:r>
        <w:rPr>
          <w:sz w:val="26"/>
          <w:szCs w:val="26"/>
        </w:rPr>
        <w:t>Координатор конгресса –</w:t>
      </w:r>
      <w:r w:rsidR="000932D2">
        <w:rPr>
          <w:sz w:val="26"/>
          <w:szCs w:val="26"/>
        </w:rPr>
        <w:t xml:space="preserve"> доктор филол. наук, проф. Романова Татьяна Владимировна </w:t>
      </w:r>
      <w:r>
        <w:rPr>
          <w:sz w:val="26"/>
          <w:szCs w:val="26"/>
        </w:rPr>
        <w:t xml:space="preserve"> </w:t>
      </w:r>
    </w:p>
    <w:p w:rsidR="00F00A53" w:rsidRDefault="00F00A53" w:rsidP="00F00A53">
      <w:pPr>
        <w:jc w:val="both"/>
        <w:rPr>
          <w:sz w:val="26"/>
          <w:szCs w:val="26"/>
        </w:rPr>
      </w:pPr>
      <w:r>
        <w:rPr>
          <w:sz w:val="26"/>
          <w:szCs w:val="26"/>
          <w:lang w:val="en-US"/>
        </w:rPr>
        <w:t>e</w:t>
      </w:r>
      <w:r w:rsidRPr="006C6840">
        <w:rPr>
          <w:sz w:val="26"/>
          <w:szCs w:val="26"/>
        </w:rPr>
        <w:t>-</w:t>
      </w:r>
      <w:r>
        <w:rPr>
          <w:sz w:val="26"/>
          <w:szCs w:val="26"/>
          <w:lang w:val="en-US"/>
        </w:rPr>
        <w:t>mail</w:t>
      </w:r>
      <w:r w:rsidRPr="006C6840">
        <w:rPr>
          <w:sz w:val="26"/>
          <w:szCs w:val="26"/>
        </w:rPr>
        <w:t xml:space="preserve">:   </w:t>
      </w:r>
      <w:hyperlink r:id="rId9" w:history="1">
        <w:r w:rsidR="000932D2" w:rsidRPr="00A505CA">
          <w:rPr>
            <w:rStyle w:val="a4"/>
            <w:sz w:val="26"/>
            <w:szCs w:val="26"/>
            <w:lang w:val="en-US"/>
          </w:rPr>
          <w:t>tromanova</w:t>
        </w:r>
        <w:r w:rsidR="000932D2" w:rsidRPr="006C6840">
          <w:rPr>
            <w:rStyle w:val="a4"/>
            <w:sz w:val="26"/>
            <w:szCs w:val="26"/>
          </w:rPr>
          <w:t>@</w:t>
        </w:r>
        <w:r w:rsidR="000932D2" w:rsidRPr="00A505CA">
          <w:rPr>
            <w:rStyle w:val="a4"/>
            <w:sz w:val="26"/>
            <w:szCs w:val="26"/>
            <w:lang w:val="en-US"/>
          </w:rPr>
          <w:t>hse</w:t>
        </w:r>
        <w:r w:rsidR="000932D2" w:rsidRPr="006C6840">
          <w:rPr>
            <w:rStyle w:val="a4"/>
            <w:sz w:val="26"/>
            <w:szCs w:val="26"/>
          </w:rPr>
          <w:t>.</w:t>
        </w:r>
        <w:r w:rsidR="000932D2" w:rsidRPr="00A505CA">
          <w:rPr>
            <w:rStyle w:val="a4"/>
            <w:sz w:val="26"/>
            <w:szCs w:val="26"/>
            <w:lang w:val="en-US"/>
          </w:rPr>
          <w:t>ru</w:t>
        </w:r>
      </w:hyperlink>
      <w:r w:rsidR="000932D2" w:rsidRPr="006C6840">
        <w:rPr>
          <w:sz w:val="26"/>
          <w:szCs w:val="26"/>
        </w:rPr>
        <w:t>;</w:t>
      </w:r>
      <w:r w:rsidRPr="006C6840">
        <w:rPr>
          <w:sz w:val="26"/>
          <w:szCs w:val="26"/>
        </w:rPr>
        <w:t xml:space="preserve"> </w:t>
      </w:r>
      <w:r>
        <w:rPr>
          <w:sz w:val="26"/>
          <w:szCs w:val="26"/>
        </w:rPr>
        <w:t>моб</w:t>
      </w:r>
      <w:r w:rsidRPr="006C6840">
        <w:rPr>
          <w:sz w:val="26"/>
          <w:szCs w:val="26"/>
        </w:rPr>
        <w:t xml:space="preserve">. </w:t>
      </w:r>
      <w:r w:rsidR="000932D2">
        <w:rPr>
          <w:sz w:val="26"/>
          <w:szCs w:val="26"/>
        </w:rPr>
        <w:t>+7910 397 92 65.</w:t>
      </w:r>
    </w:p>
    <w:p w:rsidR="000932D2" w:rsidRPr="001F5E57" w:rsidRDefault="0003624F" w:rsidP="00F00A53">
      <w:pPr>
        <w:jc w:val="both"/>
        <w:rPr>
          <w:sz w:val="26"/>
          <w:szCs w:val="26"/>
        </w:rPr>
      </w:pPr>
      <w:r>
        <w:rPr>
          <w:sz w:val="26"/>
          <w:szCs w:val="26"/>
        </w:rPr>
        <w:t>Технический секретарь (приём заявки о включении в программу конгресса)</w:t>
      </w:r>
      <w:r w:rsidR="003D617E">
        <w:rPr>
          <w:sz w:val="26"/>
          <w:szCs w:val="26"/>
        </w:rPr>
        <w:t xml:space="preserve"> – Хусяинов Тимур Маратович </w:t>
      </w:r>
      <w:r w:rsidR="001F5E57">
        <w:rPr>
          <w:sz w:val="26"/>
          <w:szCs w:val="26"/>
        </w:rPr>
        <w:t>+79506068491</w:t>
      </w:r>
      <w:r w:rsidR="008217C2">
        <w:rPr>
          <w:sz w:val="26"/>
          <w:szCs w:val="26"/>
        </w:rPr>
        <w:t xml:space="preserve">; </w:t>
      </w:r>
      <w:r w:rsidR="008217C2" w:rsidRPr="008217C2">
        <w:rPr>
          <w:sz w:val="26"/>
          <w:szCs w:val="26"/>
        </w:rPr>
        <w:t xml:space="preserve"> </w:t>
      </w:r>
      <w:r w:rsidR="008217C2">
        <w:rPr>
          <w:sz w:val="26"/>
          <w:szCs w:val="26"/>
          <w:lang w:val="en-US"/>
        </w:rPr>
        <w:t>tkhusyainov</w:t>
      </w:r>
      <w:r w:rsidR="008217C2" w:rsidRPr="001F5E57">
        <w:rPr>
          <w:sz w:val="26"/>
          <w:szCs w:val="26"/>
        </w:rPr>
        <w:t>@</w:t>
      </w:r>
      <w:r w:rsidR="008217C2">
        <w:rPr>
          <w:sz w:val="26"/>
          <w:szCs w:val="26"/>
          <w:lang w:val="en-US"/>
        </w:rPr>
        <w:t>hse</w:t>
      </w:r>
      <w:r w:rsidR="008217C2" w:rsidRPr="001F5E57">
        <w:rPr>
          <w:sz w:val="26"/>
          <w:szCs w:val="26"/>
        </w:rPr>
        <w:t>.</w:t>
      </w:r>
      <w:r w:rsidR="008217C2">
        <w:rPr>
          <w:sz w:val="26"/>
          <w:szCs w:val="26"/>
          <w:lang w:val="en-US"/>
        </w:rPr>
        <w:t>ru</w:t>
      </w:r>
    </w:p>
    <w:p w:rsidR="0003624F" w:rsidRPr="008217C2" w:rsidRDefault="0003624F" w:rsidP="00F00A53">
      <w:pPr>
        <w:jc w:val="both"/>
        <w:rPr>
          <w:sz w:val="26"/>
          <w:szCs w:val="26"/>
        </w:rPr>
      </w:pPr>
      <w:r w:rsidRPr="008217C2">
        <w:rPr>
          <w:sz w:val="26"/>
          <w:szCs w:val="26"/>
        </w:rPr>
        <w:t>Ответственный секретарь (вопросы публикации материалов конгресса) – канд.фило</w:t>
      </w:r>
      <w:r w:rsidR="008217C2" w:rsidRPr="008217C2">
        <w:rPr>
          <w:sz w:val="26"/>
          <w:szCs w:val="26"/>
        </w:rPr>
        <w:t>л.н. Климова Маргарита Андреевна</w:t>
      </w:r>
      <w:r w:rsidR="008217C2">
        <w:rPr>
          <w:sz w:val="26"/>
          <w:szCs w:val="26"/>
        </w:rPr>
        <w:t>:</w:t>
      </w:r>
      <w:r w:rsidR="008217C2" w:rsidRPr="008217C2">
        <w:rPr>
          <w:sz w:val="26"/>
          <w:szCs w:val="26"/>
        </w:rPr>
        <w:t xml:space="preserve"> </w:t>
      </w:r>
      <w:r w:rsidR="008217C2" w:rsidRPr="008217C2">
        <w:rPr>
          <w:rFonts w:ascii="Arial" w:hAnsi="Arial" w:cs="Arial"/>
          <w:sz w:val="23"/>
          <w:szCs w:val="23"/>
          <w:shd w:val="clear" w:color="auto" w:fill="FFFFFF"/>
        </w:rPr>
        <w:t>m</w:t>
      </w:r>
      <w:hyperlink r:id="rId10" w:history="1">
        <w:r w:rsidR="008217C2" w:rsidRPr="008217C2">
          <w:rPr>
            <w:rFonts w:ascii="Arial" w:hAnsi="Arial" w:cs="Arial"/>
            <w:sz w:val="23"/>
            <w:szCs w:val="23"/>
            <w:shd w:val="clear" w:color="auto" w:fill="FFFFFF"/>
          </w:rPr>
          <w:t>argarita.fokina14@yandex.ru</w:t>
        </w:r>
      </w:hyperlink>
    </w:p>
    <w:p w:rsidR="003D617E" w:rsidRDefault="000932D2" w:rsidP="00F00A53">
      <w:pPr>
        <w:jc w:val="both"/>
        <w:rPr>
          <w:sz w:val="26"/>
          <w:szCs w:val="26"/>
        </w:rPr>
      </w:pPr>
      <w:r>
        <w:rPr>
          <w:sz w:val="26"/>
          <w:szCs w:val="26"/>
        </w:rPr>
        <w:t>Деканат факультета гуманитарн</w:t>
      </w:r>
      <w:r w:rsidR="003D617E">
        <w:rPr>
          <w:sz w:val="26"/>
          <w:szCs w:val="26"/>
        </w:rPr>
        <w:t>ых наук НИУ ВШЭ-Нижний Новгород</w:t>
      </w:r>
      <w:r w:rsidR="0003624F">
        <w:rPr>
          <w:sz w:val="26"/>
          <w:szCs w:val="26"/>
        </w:rPr>
        <w:t xml:space="preserve"> -</w:t>
      </w:r>
      <w:r w:rsidR="003D617E">
        <w:rPr>
          <w:sz w:val="26"/>
          <w:szCs w:val="26"/>
        </w:rPr>
        <w:t xml:space="preserve"> 8(831)</w:t>
      </w:r>
      <w:r w:rsidR="0003624F">
        <w:rPr>
          <w:sz w:val="26"/>
          <w:szCs w:val="26"/>
        </w:rPr>
        <w:t>4169824; менеджеры Саксин Егор Иванович; Кирсанова Дарья Альбертовна</w:t>
      </w:r>
      <w:r w:rsidR="00F05BB5">
        <w:rPr>
          <w:sz w:val="26"/>
          <w:szCs w:val="26"/>
        </w:rPr>
        <w:t>;</w:t>
      </w:r>
    </w:p>
    <w:p w:rsidR="004973F9" w:rsidRDefault="00684134" w:rsidP="00F00A53">
      <w:pPr>
        <w:jc w:val="both"/>
        <w:rPr>
          <w:sz w:val="26"/>
          <w:szCs w:val="26"/>
        </w:rPr>
      </w:pPr>
      <w:r>
        <w:rPr>
          <w:sz w:val="26"/>
          <w:szCs w:val="26"/>
        </w:rPr>
        <w:t>И.о.</w:t>
      </w:r>
      <w:r w:rsidR="003D617E">
        <w:rPr>
          <w:sz w:val="26"/>
          <w:szCs w:val="26"/>
        </w:rPr>
        <w:t xml:space="preserve"> декан</w:t>
      </w:r>
      <w:r>
        <w:rPr>
          <w:sz w:val="26"/>
          <w:szCs w:val="26"/>
        </w:rPr>
        <w:t>а</w:t>
      </w:r>
      <w:r w:rsidR="003D617E">
        <w:rPr>
          <w:sz w:val="26"/>
          <w:szCs w:val="26"/>
        </w:rPr>
        <w:t xml:space="preserve"> факультета доктор филол.н., проф. Цветкова Марина Владимировна</w:t>
      </w:r>
    </w:p>
    <w:p w:rsidR="000932D2" w:rsidRDefault="003D617E" w:rsidP="00F00A5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03624F">
        <w:rPr>
          <w:sz w:val="26"/>
          <w:szCs w:val="26"/>
        </w:rPr>
        <w:t xml:space="preserve"> +</w:t>
      </w:r>
      <w:r w:rsidR="004973F9">
        <w:rPr>
          <w:sz w:val="26"/>
          <w:szCs w:val="26"/>
        </w:rPr>
        <w:t xml:space="preserve"> </w:t>
      </w:r>
      <w:r w:rsidR="0003624F">
        <w:rPr>
          <w:sz w:val="26"/>
          <w:szCs w:val="26"/>
        </w:rPr>
        <w:t>79103910578</w:t>
      </w:r>
    </w:p>
    <w:p w:rsidR="00D37842" w:rsidRPr="00D37842" w:rsidRDefault="00C11B79" w:rsidP="00F00A53">
      <w:pPr>
        <w:jc w:val="both"/>
        <w:rPr>
          <w:color w:val="FF0000"/>
          <w:sz w:val="26"/>
          <w:szCs w:val="26"/>
        </w:rPr>
      </w:pPr>
      <w:r w:rsidRPr="004973F9">
        <w:rPr>
          <w:sz w:val="26"/>
          <w:szCs w:val="26"/>
        </w:rPr>
        <w:t>О</w:t>
      </w:r>
      <w:r w:rsidR="00D37842" w:rsidRPr="004973F9">
        <w:rPr>
          <w:sz w:val="26"/>
          <w:szCs w:val="26"/>
        </w:rPr>
        <w:t xml:space="preserve">фициальный сайт </w:t>
      </w:r>
      <w:r w:rsidR="004973F9" w:rsidRPr="004973F9">
        <w:rPr>
          <w:sz w:val="26"/>
          <w:szCs w:val="26"/>
        </w:rPr>
        <w:t>конгресса</w:t>
      </w:r>
      <w:r w:rsidR="004973F9">
        <w:rPr>
          <w:sz w:val="26"/>
          <w:szCs w:val="26"/>
        </w:rPr>
        <w:t>:</w:t>
      </w:r>
      <w:r w:rsidR="004973F9">
        <w:rPr>
          <w:color w:val="FF0000"/>
          <w:sz w:val="26"/>
          <w:szCs w:val="26"/>
        </w:rPr>
        <w:t xml:space="preserve"> </w:t>
      </w:r>
      <w:r w:rsidR="00A62001">
        <w:rPr>
          <w:color w:val="000000"/>
          <w:sz w:val="28"/>
          <w:szCs w:val="28"/>
        </w:rPr>
        <w:t>nnov.hse.ru/cognling</w:t>
      </w:r>
      <w:r w:rsidR="004973F9" w:rsidRPr="00B858A7">
        <w:rPr>
          <w:color w:val="000000"/>
          <w:sz w:val="28"/>
          <w:szCs w:val="28"/>
        </w:rPr>
        <w:t>2019</w:t>
      </w:r>
    </w:p>
    <w:p w:rsidR="00F00A53" w:rsidRDefault="00F00A53" w:rsidP="00F00A53">
      <w:pPr>
        <w:jc w:val="both"/>
        <w:rPr>
          <w:sz w:val="26"/>
          <w:szCs w:val="26"/>
        </w:rPr>
      </w:pPr>
    </w:p>
    <w:p w:rsidR="00F00A53" w:rsidRPr="00643257" w:rsidRDefault="00F00A53" w:rsidP="00B14F0C">
      <w:pPr>
        <w:jc w:val="both"/>
        <w:rPr>
          <w:sz w:val="26"/>
          <w:szCs w:val="26"/>
        </w:rPr>
      </w:pPr>
    </w:p>
    <w:p w:rsidR="00F00A53" w:rsidRDefault="00F00A53" w:rsidP="00F00A53">
      <w:pPr>
        <w:ind w:firstLine="567"/>
        <w:rPr>
          <w:sz w:val="26"/>
          <w:szCs w:val="26"/>
        </w:rPr>
      </w:pPr>
      <w:r>
        <w:rPr>
          <w:sz w:val="26"/>
          <w:szCs w:val="26"/>
        </w:rPr>
        <w:t>Благодарим за сотрудничество!</w:t>
      </w:r>
    </w:p>
    <w:p w:rsidR="00F00A53" w:rsidRDefault="00F00A53" w:rsidP="00F00A53">
      <w:pPr>
        <w:ind w:left="1440" w:firstLine="567"/>
        <w:jc w:val="right"/>
        <w:rPr>
          <w:i/>
          <w:sz w:val="26"/>
          <w:szCs w:val="26"/>
        </w:rPr>
      </w:pPr>
      <w:r>
        <w:rPr>
          <w:i/>
          <w:sz w:val="26"/>
          <w:szCs w:val="26"/>
        </w:rPr>
        <w:tab/>
      </w:r>
      <w:r>
        <w:rPr>
          <w:i/>
          <w:sz w:val="26"/>
          <w:szCs w:val="26"/>
        </w:rPr>
        <w:tab/>
      </w:r>
      <w:r>
        <w:rPr>
          <w:i/>
          <w:sz w:val="26"/>
          <w:szCs w:val="26"/>
        </w:rPr>
        <w:tab/>
      </w:r>
      <w:r>
        <w:rPr>
          <w:i/>
          <w:sz w:val="26"/>
          <w:szCs w:val="26"/>
        </w:rPr>
        <w:tab/>
      </w:r>
      <w:r>
        <w:rPr>
          <w:i/>
          <w:sz w:val="26"/>
          <w:szCs w:val="26"/>
        </w:rPr>
        <w:tab/>
        <w:t>Оргкомитет</w:t>
      </w:r>
    </w:p>
    <w:p w:rsidR="00F00A53" w:rsidRDefault="00F00A53" w:rsidP="00F00A53">
      <w:pPr>
        <w:ind w:firstLine="720"/>
        <w:jc w:val="right"/>
        <w:rPr>
          <w:b/>
          <w:bCs/>
          <w:caps/>
          <w:sz w:val="26"/>
          <w:szCs w:val="26"/>
        </w:rPr>
      </w:pPr>
      <w:r>
        <w:rPr>
          <w:b/>
          <w:bCs/>
          <w:caps/>
          <w:sz w:val="26"/>
          <w:szCs w:val="26"/>
        </w:rPr>
        <w:lastRenderedPageBreak/>
        <w:t>Приложение 1</w:t>
      </w:r>
    </w:p>
    <w:p w:rsidR="00F00A53" w:rsidRDefault="00F00A53" w:rsidP="00F00A53">
      <w:pPr>
        <w:ind w:firstLine="720"/>
        <w:jc w:val="center"/>
        <w:rPr>
          <w:b/>
          <w:bCs/>
          <w:caps/>
          <w:sz w:val="26"/>
          <w:szCs w:val="26"/>
        </w:rPr>
      </w:pPr>
      <w:r>
        <w:rPr>
          <w:b/>
          <w:bCs/>
          <w:caps/>
          <w:sz w:val="26"/>
          <w:szCs w:val="26"/>
        </w:rPr>
        <w:t xml:space="preserve">Заявка на участие </w:t>
      </w:r>
    </w:p>
    <w:p w:rsidR="00F00A53" w:rsidRDefault="00F00A53" w:rsidP="00F00A53">
      <w:pPr>
        <w:ind w:firstLine="72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в Международном конгрессе по когнитивной лингвистике </w:t>
      </w:r>
    </w:p>
    <w:p w:rsidR="00F00A53" w:rsidRDefault="00A12C9C" w:rsidP="00F00A53">
      <w:pPr>
        <w:ind w:firstLine="72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16-18</w:t>
      </w:r>
      <w:r w:rsidR="006C2E17">
        <w:rPr>
          <w:b/>
          <w:bCs/>
          <w:sz w:val="26"/>
          <w:szCs w:val="26"/>
        </w:rPr>
        <w:t xml:space="preserve"> мая 2019 года, г. Нижний Нов</w:t>
      </w:r>
      <w:r w:rsidR="00F00A53">
        <w:rPr>
          <w:b/>
          <w:bCs/>
          <w:sz w:val="26"/>
          <w:szCs w:val="26"/>
        </w:rPr>
        <w:t>город, Россия</w:t>
      </w:r>
    </w:p>
    <w:p w:rsidR="00F00A53" w:rsidRDefault="00F00A53" w:rsidP="00F00A53">
      <w:pPr>
        <w:ind w:firstLine="720"/>
        <w:jc w:val="center"/>
        <w:rPr>
          <w:b/>
          <w:bCs/>
          <w:sz w:val="26"/>
          <w:szCs w:val="26"/>
        </w:rPr>
      </w:pPr>
    </w:p>
    <w:tbl>
      <w:tblPr>
        <w:tblStyle w:val="a7"/>
        <w:tblW w:w="0" w:type="auto"/>
        <w:tblLook w:val="01E0" w:firstRow="1" w:lastRow="1" w:firstColumn="1" w:lastColumn="1" w:noHBand="0" w:noVBand="0"/>
      </w:tblPr>
      <w:tblGrid>
        <w:gridCol w:w="713"/>
        <w:gridCol w:w="3623"/>
        <w:gridCol w:w="5009"/>
      </w:tblGrid>
      <w:tr w:rsidR="00F00A53" w:rsidTr="00A12C9C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53" w:rsidRDefault="00F00A53" w:rsidP="001F4DAC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  <w:lang w:eastAsia="en-US"/>
              </w:rPr>
            </w:pP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A53" w:rsidRDefault="00F00A53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Фамилия, имя, отчество (полностью)  (русс.)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53" w:rsidRDefault="00F00A53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F00A53" w:rsidTr="00A12C9C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53" w:rsidRDefault="00F00A53" w:rsidP="001F4DAC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  <w:lang w:eastAsia="en-US"/>
              </w:rPr>
            </w:pP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A53" w:rsidRDefault="00F00A53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Фамилия, имя, отчество (полностью)  (англ.)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53" w:rsidRDefault="00F00A53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A12C9C" w:rsidTr="00A12C9C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9C" w:rsidRDefault="00A12C9C" w:rsidP="001F4DAC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  <w:lang w:eastAsia="en-US"/>
              </w:rPr>
            </w:pP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9C" w:rsidRDefault="00A12C9C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Дата рождения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9C" w:rsidRDefault="00A12C9C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F00A53" w:rsidTr="00A12C9C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53" w:rsidRDefault="00F00A53" w:rsidP="001F4DAC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  <w:lang w:eastAsia="en-US"/>
              </w:rPr>
            </w:pP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A53" w:rsidRPr="005F5619" w:rsidRDefault="00F00A53">
            <w:pPr>
              <w:jc w:val="both"/>
              <w:rPr>
                <w:b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Место работы, должность (русс.)</w:t>
            </w:r>
            <w:r w:rsidR="005F5619">
              <w:rPr>
                <w:sz w:val="26"/>
                <w:szCs w:val="26"/>
                <w:lang w:eastAsia="en-US"/>
              </w:rPr>
              <w:t xml:space="preserve"> </w:t>
            </w:r>
            <w:r w:rsidR="005F5619" w:rsidRPr="005F5619">
              <w:rPr>
                <w:b/>
                <w:sz w:val="26"/>
                <w:szCs w:val="26"/>
                <w:lang w:eastAsia="en-US"/>
              </w:rPr>
              <w:t>Официальна</w:t>
            </w:r>
            <w:r w:rsidR="005F5619">
              <w:rPr>
                <w:sz w:val="26"/>
                <w:szCs w:val="26"/>
                <w:lang w:eastAsia="en-US"/>
              </w:rPr>
              <w:t xml:space="preserve">я </w:t>
            </w:r>
            <w:r w:rsidR="00A12C9C">
              <w:rPr>
                <w:b/>
                <w:sz w:val="26"/>
                <w:szCs w:val="26"/>
                <w:lang w:eastAsia="en-US"/>
              </w:rPr>
              <w:t>аффилиа</w:t>
            </w:r>
            <w:r w:rsidR="005F5619">
              <w:rPr>
                <w:b/>
                <w:sz w:val="26"/>
                <w:szCs w:val="26"/>
                <w:lang w:eastAsia="en-US"/>
              </w:rPr>
              <w:t>ция полностью (вуз, академический институт…)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53" w:rsidRDefault="00F00A53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F00A53" w:rsidTr="00A12C9C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53" w:rsidRDefault="00F00A53" w:rsidP="001F4DAC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  <w:lang w:eastAsia="en-US"/>
              </w:rPr>
            </w:pP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A53" w:rsidRDefault="00F00A53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Место работы, должность (англ.)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53" w:rsidRDefault="00F00A53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F00A53" w:rsidTr="00A12C9C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53" w:rsidRDefault="00F00A53" w:rsidP="001F4DAC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  <w:lang w:eastAsia="en-US"/>
              </w:rPr>
            </w:pP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A53" w:rsidRPr="005F5619" w:rsidRDefault="00F00A53">
            <w:pPr>
              <w:jc w:val="both"/>
              <w:rPr>
                <w:b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Ученая степень, ученое звание (русс.)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53" w:rsidRDefault="00F00A53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F00A53" w:rsidTr="00A12C9C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53" w:rsidRDefault="00F00A53" w:rsidP="001F4DAC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  <w:lang w:eastAsia="en-US"/>
              </w:rPr>
            </w:pP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A53" w:rsidRDefault="00F00A53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Ученая степень, ученое звание (англ.)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53" w:rsidRDefault="00F00A53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A12C9C" w:rsidTr="00A12C9C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9C" w:rsidRDefault="00A12C9C" w:rsidP="001F4DAC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  <w:lang w:eastAsia="en-US"/>
              </w:rPr>
            </w:pP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9C" w:rsidRDefault="00A12C9C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аспирант</w:t>
            </w:r>
            <w:r w:rsidRPr="00A12C9C">
              <w:rPr>
                <w:b/>
                <w:sz w:val="26"/>
                <w:szCs w:val="26"/>
                <w:lang w:eastAsia="en-US"/>
              </w:rPr>
              <w:t xml:space="preserve"> Официальна</w:t>
            </w:r>
            <w:r w:rsidRPr="00A12C9C">
              <w:rPr>
                <w:sz w:val="26"/>
                <w:szCs w:val="26"/>
                <w:lang w:eastAsia="en-US"/>
              </w:rPr>
              <w:t xml:space="preserve">я </w:t>
            </w:r>
            <w:r>
              <w:rPr>
                <w:b/>
                <w:sz w:val="26"/>
                <w:szCs w:val="26"/>
                <w:lang w:eastAsia="en-US"/>
              </w:rPr>
              <w:t>аффилиа</w:t>
            </w:r>
            <w:r w:rsidRPr="00A12C9C">
              <w:rPr>
                <w:b/>
                <w:sz w:val="26"/>
                <w:szCs w:val="26"/>
                <w:lang w:eastAsia="en-US"/>
              </w:rPr>
              <w:t>ция полностью (вуз, академический институт…)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9C" w:rsidRDefault="00A12C9C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F00A53" w:rsidTr="00A12C9C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53" w:rsidRDefault="00F00A53" w:rsidP="001F4DAC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  <w:lang w:eastAsia="en-US"/>
              </w:rPr>
            </w:pP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A53" w:rsidRDefault="00F00A53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Почтовый индекс, адрес 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53" w:rsidRDefault="00F00A53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F00A53" w:rsidTr="00A12C9C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53" w:rsidRDefault="00F00A53" w:rsidP="001F4DAC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  <w:lang w:eastAsia="en-US"/>
              </w:rPr>
            </w:pP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A53" w:rsidRDefault="00F00A53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Контактный телефон 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53" w:rsidRDefault="00F00A53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F00A53" w:rsidTr="00A12C9C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53" w:rsidRDefault="00F00A53" w:rsidP="001F4DAC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  <w:lang w:eastAsia="en-US"/>
              </w:rPr>
            </w:pP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A53" w:rsidRDefault="00F00A53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Адрес электронной почты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53" w:rsidRDefault="00F00A53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A12C9C" w:rsidTr="00C26BD8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9C" w:rsidRDefault="00A12C9C" w:rsidP="001F4DAC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  <w:lang w:eastAsia="en-US"/>
              </w:rPr>
            </w:pP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C9C" w:rsidRPr="006C2E17" w:rsidRDefault="00A12C9C" w:rsidP="006C2E17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Назван</w:t>
            </w:r>
            <w:r w:rsidR="00A62001">
              <w:rPr>
                <w:sz w:val="26"/>
                <w:szCs w:val="26"/>
                <w:lang w:eastAsia="en-US"/>
              </w:rPr>
              <w:t>ие направления, в рамках которого</w:t>
            </w:r>
            <w:r>
              <w:rPr>
                <w:sz w:val="26"/>
                <w:szCs w:val="26"/>
                <w:lang w:eastAsia="en-US"/>
              </w:rPr>
              <w:t xml:space="preserve"> предполагается представить доклад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9C" w:rsidRDefault="00A12C9C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A12C9C" w:rsidTr="00C26BD8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9C" w:rsidRDefault="00A12C9C" w:rsidP="001F4DAC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  <w:lang w:eastAsia="en-US"/>
              </w:rPr>
            </w:pP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C9C" w:rsidRDefault="00A12C9C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Название доклада на русском языке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9C" w:rsidRDefault="00A12C9C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A12C9C" w:rsidTr="00C26BD8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9C" w:rsidRDefault="00A12C9C" w:rsidP="001F4DAC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  <w:lang w:eastAsia="en-US"/>
              </w:rPr>
            </w:pP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C9C" w:rsidRDefault="00A12C9C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Название доклада на английском языке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9C" w:rsidRDefault="00A12C9C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A12C9C" w:rsidTr="00C26BD8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9C" w:rsidRDefault="00A12C9C" w:rsidP="001F4DAC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  <w:lang w:eastAsia="en-US"/>
              </w:rPr>
            </w:pP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C9C" w:rsidRDefault="00A12C9C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Аннотация доклада на русском языке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9C" w:rsidRDefault="00A12C9C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A12C9C" w:rsidTr="00C26BD8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9C" w:rsidRDefault="00A12C9C" w:rsidP="001F4DAC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  <w:lang w:eastAsia="en-US"/>
              </w:rPr>
            </w:pP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C9C" w:rsidRDefault="00A12C9C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Аннотация доклада на английском языке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9C" w:rsidRDefault="00A12C9C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A12C9C" w:rsidTr="00C26BD8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9C" w:rsidRDefault="00A12C9C" w:rsidP="001F4DAC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  <w:lang w:eastAsia="en-US"/>
              </w:rPr>
            </w:pP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C9C" w:rsidRDefault="00A12C9C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Ключевые слова на русском языке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9C" w:rsidRDefault="00A12C9C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A12C9C" w:rsidTr="00C26BD8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9C" w:rsidRDefault="00A12C9C" w:rsidP="001F4DAC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  <w:lang w:eastAsia="en-US"/>
              </w:rPr>
            </w:pP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C9C" w:rsidRDefault="00A12C9C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Ключевые слова на английском языке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9C" w:rsidRDefault="00A12C9C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A12C9C" w:rsidTr="00C26BD8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9C" w:rsidRDefault="00A12C9C" w:rsidP="001F4DAC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  <w:lang w:eastAsia="en-US"/>
              </w:rPr>
            </w:pP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C9C" w:rsidRDefault="00A62001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Форма участия (очная/заочная)</w:t>
            </w:r>
            <w:r w:rsidR="00A12C9C"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9C" w:rsidRDefault="00A12C9C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A12C9C" w:rsidTr="00C26BD8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9C" w:rsidRDefault="00A12C9C" w:rsidP="001F4DAC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  <w:lang w:eastAsia="en-US"/>
              </w:rPr>
            </w:pP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C9C" w:rsidRDefault="00A62001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Вопросы / пожелания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9C" w:rsidRDefault="00A12C9C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F00A53" w:rsidRDefault="00A62001" w:rsidP="00F00A53">
      <w:pPr>
        <w:spacing w:after="200" w:line="276" w:lineRule="auto"/>
        <w:rPr>
          <w:b/>
          <w:bCs/>
          <w:caps/>
          <w:sz w:val="26"/>
          <w:szCs w:val="26"/>
        </w:rPr>
      </w:pPr>
      <w:r>
        <w:rPr>
          <w:b/>
          <w:bCs/>
          <w:caps/>
          <w:sz w:val="26"/>
          <w:szCs w:val="26"/>
        </w:rPr>
        <w:t>21</w:t>
      </w:r>
      <w:r w:rsidR="00F00A53">
        <w:rPr>
          <w:b/>
          <w:bCs/>
          <w:caps/>
          <w:sz w:val="26"/>
          <w:szCs w:val="26"/>
        </w:rPr>
        <w:t>. транслитерация РУССкоязычных источников литературы</w:t>
      </w:r>
      <w:r w:rsidR="00F00A53">
        <w:rPr>
          <w:b/>
          <w:bCs/>
          <w:caps/>
          <w:sz w:val="26"/>
          <w:szCs w:val="26"/>
        </w:rPr>
        <w:br w:type="page"/>
      </w:r>
    </w:p>
    <w:p w:rsidR="00F00A53" w:rsidRDefault="00F00A53" w:rsidP="00F00A53">
      <w:pPr>
        <w:spacing w:before="120" w:after="120"/>
        <w:jc w:val="right"/>
        <w:rPr>
          <w:b/>
          <w:bCs/>
          <w:caps/>
          <w:sz w:val="26"/>
          <w:szCs w:val="26"/>
        </w:rPr>
      </w:pPr>
      <w:r>
        <w:rPr>
          <w:b/>
          <w:bCs/>
          <w:caps/>
          <w:sz w:val="26"/>
          <w:szCs w:val="26"/>
        </w:rPr>
        <w:lastRenderedPageBreak/>
        <w:t>приложение 2</w:t>
      </w:r>
    </w:p>
    <w:p w:rsidR="00F00A53" w:rsidRDefault="00F00A53" w:rsidP="00F00A53">
      <w:pPr>
        <w:spacing w:before="120" w:after="120"/>
        <w:jc w:val="center"/>
        <w:rPr>
          <w:b/>
          <w:bCs/>
          <w:caps/>
          <w:sz w:val="26"/>
          <w:szCs w:val="26"/>
        </w:rPr>
      </w:pPr>
      <w:r>
        <w:rPr>
          <w:b/>
          <w:bCs/>
          <w:caps/>
          <w:sz w:val="26"/>
          <w:szCs w:val="26"/>
        </w:rPr>
        <w:t xml:space="preserve">Требования к оформлению </w:t>
      </w:r>
    </w:p>
    <w:p w:rsidR="00F00A53" w:rsidRDefault="00F00A53" w:rsidP="00F00A53">
      <w:pPr>
        <w:spacing w:before="120" w:after="120"/>
        <w:jc w:val="center"/>
        <w:rPr>
          <w:b/>
          <w:bCs/>
          <w:caps/>
          <w:sz w:val="26"/>
          <w:szCs w:val="26"/>
        </w:rPr>
      </w:pPr>
      <w:r>
        <w:rPr>
          <w:b/>
          <w:bCs/>
          <w:caps/>
          <w:sz w:val="26"/>
          <w:szCs w:val="26"/>
        </w:rPr>
        <w:t>материалов для публикации</w:t>
      </w:r>
    </w:p>
    <w:p w:rsidR="00F00A53" w:rsidRDefault="00F00A53" w:rsidP="00F00A53">
      <w:pPr>
        <w:tabs>
          <w:tab w:val="left" w:pos="851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Материалы для публикации должны быть объемом </w:t>
      </w:r>
      <w:r>
        <w:rPr>
          <w:b/>
          <w:i/>
          <w:sz w:val="26"/>
          <w:szCs w:val="26"/>
        </w:rPr>
        <w:t>не более 4-х</w:t>
      </w:r>
      <w:r>
        <w:rPr>
          <w:sz w:val="26"/>
          <w:szCs w:val="26"/>
        </w:rPr>
        <w:t xml:space="preserve"> страниц в текстовом редакторе </w:t>
      </w:r>
      <w:r>
        <w:rPr>
          <w:sz w:val="26"/>
          <w:szCs w:val="26"/>
          <w:lang w:val="en-US"/>
        </w:rPr>
        <w:t>Microsoft</w:t>
      </w:r>
      <w:r w:rsidRPr="00F00A53"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Word</w:t>
      </w:r>
      <w:r>
        <w:rPr>
          <w:sz w:val="26"/>
          <w:szCs w:val="26"/>
        </w:rPr>
        <w:t xml:space="preserve">, версия 6.0 и выше, шрифт </w:t>
      </w:r>
      <w:r>
        <w:rPr>
          <w:sz w:val="26"/>
          <w:szCs w:val="26"/>
          <w:lang w:val="en-US"/>
        </w:rPr>
        <w:t>Times</w:t>
      </w:r>
      <w:r w:rsidRPr="00F00A53"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New</w:t>
      </w:r>
      <w:r w:rsidRPr="00F00A53"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Roman</w:t>
      </w:r>
      <w:r w:rsidRPr="00F00A53"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Cyr</w:t>
      </w:r>
      <w:r>
        <w:rPr>
          <w:sz w:val="26"/>
          <w:szCs w:val="26"/>
        </w:rPr>
        <w:t>, размер шрифта 14, интервал 1</w:t>
      </w:r>
      <w:r w:rsidR="00174E68">
        <w:rPr>
          <w:sz w:val="26"/>
          <w:szCs w:val="26"/>
        </w:rPr>
        <w:t xml:space="preserve"> (аннотация 12 шрифтом через 1 интервал)</w:t>
      </w:r>
      <w:r>
        <w:rPr>
          <w:sz w:val="26"/>
          <w:szCs w:val="26"/>
        </w:rPr>
        <w:t xml:space="preserve">. Текст форматировать по ширине. Отступ для абзаца </w:t>
      </w:r>
      <w:smartTag w:uri="urn:schemas-microsoft-com:office:smarttags" w:element="metricconverter">
        <w:smartTagPr>
          <w:attr w:name="ProductID" w:val="1 см"/>
        </w:smartTagPr>
        <w:r>
          <w:rPr>
            <w:sz w:val="26"/>
            <w:szCs w:val="26"/>
          </w:rPr>
          <w:t>1 см</w:t>
        </w:r>
      </w:smartTag>
      <w:r>
        <w:rPr>
          <w:sz w:val="26"/>
          <w:szCs w:val="26"/>
        </w:rPr>
        <w:t xml:space="preserve">, выставляется автоматически; все поля </w:t>
      </w:r>
      <w:smartTag w:uri="urn:schemas-microsoft-com:office:smarttags" w:element="metricconverter">
        <w:smartTagPr>
          <w:attr w:name="ProductID" w:val="2 см"/>
        </w:smartTagPr>
        <w:r>
          <w:rPr>
            <w:sz w:val="26"/>
            <w:szCs w:val="26"/>
          </w:rPr>
          <w:t>2 см</w:t>
        </w:r>
      </w:smartTag>
      <w:r>
        <w:rPr>
          <w:sz w:val="26"/>
          <w:szCs w:val="26"/>
        </w:rPr>
        <w:t xml:space="preserve">. В тексте межабзацные интервалы не допускаются. Двойные пробелы в тексте не допускаются. В правом углу </w:t>
      </w:r>
      <w:r>
        <w:rPr>
          <w:b/>
          <w:i/>
          <w:sz w:val="26"/>
          <w:szCs w:val="26"/>
        </w:rPr>
        <w:t>жирным курсивом</w:t>
      </w:r>
      <w:r>
        <w:rPr>
          <w:sz w:val="26"/>
          <w:szCs w:val="26"/>
        </w:rPr>
        <w:t xml:space="preserve"> указываются инициалы и фамилия автора; в скобках </w:t>
      </w:r>
      <w:r>
        <w:rPr>
          <w:i/>
          <w:sz w:val="26"/>
          <w:szCs w:val="26"/>
        </w:rPr>
        <w:t>обычным курсивом</w:t>
      </w:r>
      <w:r>
        <w:rPr>
          <w:sz w:val="26"/>
          <w:szCs w:val="26"/>
        </w:rPr>
        <w:t xml:space="preserve"> пишется город, страна; по центру </w:t>
      </w:r>
      <w:r>
        <w:rPr>
          <w:b/>
          <w:sz w:val="26"/>
          <w:szCs w:val="26"/>
        </w:rPr>
        <w:t>ЗАГЛАВНЫМИ</w:t>
      </w:r>
      <w:r>
        <w:rPr>
          <w:sz w:val="26"/>
          <w:szCs w:val="26"/>
        </w:rPr>
        <w:t xml:space="preserve"> буквами жирным шрифтом название доклада. </w:t>
      </w:r>
    </w:p>
    <w:p w:rsidR="00F00A53" w:rsidRDefault="00F00A53" w:rsidP="00F00A53">
      <w:pPr>
        <w:tabs>
          <w:tab w:val="left" w:pos="851"/>
        </w:tabs>
        <w:ind w:firstLine="567"/>
        <w:jc w:val="both"/>
        <w:rPr>
          <w:sz w:val="26"/>
          <w:szCs w:val="26"/>
        </w:rPr>
      </w:pPr>
    </w:p>
    <w:p w:rsidR="00F00A53" w:rsidRDefault="00F00A53" w:rsidP="00F00A53">
      <w:pPr>
        <w:tabs>
          <w:tab w:val="left" w:pos="851"/>
        </w:tabs>
        <w:ind w:firstLine="56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ОБРАЗЕЦ ОФОРМЛЕНИЯ</w:t>
      </w:r>
    </w:p>
    <w:p w:rsidR="00F00A53" w:rsidRDefault="00F00A53" w:rsidP="00F00A53">
      <w:pPr>
        <w:tabs>
          <w:tab w:val="left" w:pos="851"/>
        </w:tabs>
        <w:ind w:firstLine="567"/>
        <w:jc w:val="center"/>
        <w:rPr>
          <w:b/>
          <w:sz w:val="26"/>
          <w:szCs w:val="26"/>
        </w:rPr>
      </w:pPr>
    </w:p>
    <w:p w:rsidR="00F00A53" w:rsidRDefault="00F00A53" w:rsidP="00F00A53">
      <w:pPr>
        <w:jc w:val="right"/>
        <w:rPr>
          <w:b/>
          <w:i/>
          <w:sz w:val="26"/>
          <w:szCs w:val="26"/>
        </w:rPr>
      </w:pPr>
    </w:p>
    <w:p w:rsidR="00F00A53" w:rsidRDefault="00F00A53" w:rsidP="00F00A53">
      <w:pPr>
        <w:jc w:val="right"/>
        <w:rPr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Н.И. Петрова </w:t>
      </w:r>
      <w:r>
        <w:rPr>
          <w:i/>
          <w:sz w:val="26"/>
          <w:szCs w:val="26"/>
        </w:rPr>
        <w:t>(</w:t>
      </w:r>
      <w:r w:rsidR="005211F4">
        <w:rPr>
          <w:i/>
          <w:sz w:val="26"/>
          <w:szCs w:val="26"/>
        </w:rPr>
        <w:t>Москва</w:t>
      </w:r>
      <w:r>
        <w:rPr>
          <w:i/>
          <w:sz w:val="26"/>
          <w:szCs w:val="26"/>
        </w:rPr>
        <w:t>,  Россия)</w:t>
      </w:r>
    </w:p>
    <w:p w:rsidR="005211F4" w:rsidRDefault="005211F4" w:rsidP="00F00A53">
      <w:pPr>
        <w:jc w:val="right"/>
        <w:rPr>
          <w:i/>
          <w:sz w:val="26"/>
          <w:szCs w:val="26"/>
        </w:rPr>
      </w:pPr>
      <w:r w:rsidRPr="005211F4">
        <w:rPr>
          <w:i/>
          <w:sz w:val="26"/>
          <w:szCs w:val="26"/>
        </w:rPr>
        <w:t xml:space="preserve">Московский государственный университет </w:t>
      </w:r>
      <w:r>
        <w:rPr>
          <w:i/>
          <w:sz w:val="26"/>
          <w:szCs w:val="26"/>
        </w:rPr>
        <w:t xml:space="preserve">им. </w:t>
      </w:r>
      <w:r w:rsidRPr="005211F4">
        <w:rPr>
          <w:i/>
          <w:sz w:val="26"/>
          <w:szCs w:val="26"/>
        </w:rPr>
        <w:t>М.В. Ломоносова</w:t>
      </w:r>
    </w:p>
    <w:p w:rsidR="005211F4" w:rsidRPr="005211F4" w:rsidRDefault="005211F4" w:rsidP="00F00A53">
      <w:pPr>
        <w:jc w:val="right"/>
        <w:rPr>
          <w:i/>
          <w:sz w:val="26"/>
          <w:szCs w:val="26"/>
        </w:rPr>
      </w:pPr>
      <w:r>
        <w:rPr>
          <w:i/>
          <w:sz w:val="26"/>
          <w:szCs w:val="26"/>
          <w:lang w:val="en-US"/>
        </w:rPr>
        <w:t>petrov</w:t>
      </w:r>
      <w:r w:rsidRPr="00643257">
        <w:rPr>
          <w:i/>
          <w:sz w:val="26"/>
          <w:szCs w:val="26"/>
        </w:rPr>
        <w:t>@</w:t>
      </w:r>
      <w:r>
        <w:rPr>
          <w:i/>
          <w:sz w:val="26"/>
          <w:szCs w:val="26"/>
          <w:lang w:val="en-US"/>
        </w:rPr>
        <w:t>mail</w:t>
      </w:r>
      <w:r w:rsidRPr="00643257">
        <w:rPr>
          <w:i/>
          <w:sz w:val="26"/>
          <w:szCs w:val="26"/>
        </w:rPr>
        <w:t>.</w:t>
      </w:r>
      <w:r>
        <w:rPr>
          <w:i/>
          <w:sz w:val="26"/>
          <w:szCs w:val="26"/>
          <w:lang w:val="en-US"/>
        </w:rPr>
        <w:t>ru</w:t>
      </w:r>
    </w:p>
    <w:p w:rsidR="00F00A53" w:rsidRDefault="00F00A53" w:rsidP="00F00A53">
      <w:pPr>
        <w:jc w:val="right"/>
        <w:rPr>
          <w:b/>
          <w:i/>
          <w:sz w:val="26"/>
          <w:szCs w:val="26"/>
        </w:rPr>
      </w:pPr>
    </w:p>
    <w:p w:rsidR="00F00A53" w:rsidRDefault="00F00A53" w:rsidP="00F00A5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ИНТЕГРАЦИЯ МЕНТАЛЬНЫХ ПРОСТРАНСТВ</w:t>
      </w:r>
    </w:p>
    <w:p w:rsidR="00F00A53" w:rsidRPr="00174E68" w:rsidRDefault="00F00A53" w:rsidP="00F00A53">
      <w:pPr>
        <w:ind w:firstLine="567"/>
        <w:jc w:val="both"/>
        <w:rPr>
          <w:i/>
          <w:sz w:val="24"/>
          <w:szCs w:val="24"/>
        </w:rPr>
      </w:pPr>
      <w:r w:rsidRPr="00174E68">
        <w:rPr>
          <w:sz w:val="24"/>
          <w:szCs w:val="24"/>
        </w:rPr>
        <w:t>[Текст аннотации]:4-5строк</w:t>
      </w:r>
    </w:p>
    <w:p w:rsidR="00F00A53" w:rsidRPr="00174E68" w:rsidRDefault="00F00A53" w:rsidP="00F00A53">
      <w:pPr>
        <w:ind w:firstLine="567"/>
        <w:jc w:val="both"/>
        <w:rPr>
          <w:sz w:val="24"/>
          <w:szCs w:val="24"/>
        </w:rPr>
      </w:pPr>
      <w:r w:rsidRPr="00174E68">
        <w:rPr>
          <w:i/>
          <w:sz w:val="24"/>
          <w:szCs w:val="24"/>
        </w:rPr>
        <w:t>Ключевые слова</w:t>
      </w:r>
      <w:r w:rsidRPr="00174E68">
        <w:rPr>
          <w:sz w:val="24"/>
          <w:szCs w:val="24"/>
        </w:rPr>
        <w:t>: 5-7 слов</w:t>
      </w:r>
    </w:p>
    <w:p w:rsidR="00F00A53" w:rsidRDefault="00F00A53" w:rsidP="00F00A53">
      <w:pPr>
        <w:ind w:firstLine="567"/>
        <w:jc w:val="both"/>
        <w:rPr>
          <w:sz w:val="26"/>
          <w:szCs w:val="26"/>
        </w:rPr>
      </w:pPr>
    </w:p>
    <w:p w:rsidR="00F00A53" w:rsidRDefault="00F00A53" w:rsidP="00F00A53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Текст материалов доклада. Текст материалов доклада. Текст материалов доклада Текст материалов доклада. Текст материалов доклада. </w:t>
      </w:r>
    </w:p>
    <w:p w:rsidR="005211F4" w:rsidRDefault="005211F4" w:rsidP="00F00A53">
      <w:pPr>
        <w:ind w:firstLine="567"/>
        <w:jc w:val="both"/>
        <w:rPr>
          <w:sz w:val="26"/>
          <w:szCs w:val="26"/>
        </w:rPr>
      </w:pPr>
    </w:p>
    <w:p w:rsidR="00F00A53" w:rsidRDefault="00F00A53" w:rsidP="00F00A53">
      <w:pPr>
        <w:ind w:firstLine="567"/>
        <w:jc w:val="both"/>
        <w:rPr>
          <w:sz w:val="26"/>
          <w:szCs w:val="26"/>
        </w:rPr>
      </w:pPr>
      <w:r>
        <w:rPr>
          <w:b/>
          <w:i/>
          <w:sz w:val="26"/>
          <w:szCs w:val="26"/>
        </w:rPr>
        <w:t>Внимание!</w:t>
      </w:r>
      <w:r>
        <w:rPr>
          <w:sz w:val="26"/>
          <w:szCs w:val="26"/>
        </w:rPr>
        <w:t xml:space="preserve"> Постраничные сноски не допускаются. Ссылки на литературу оформлять в квадратных скобках [Арутюнова 1976: 15].</w:t>
      </w:r>
    </w:p>
    <w:p w:rsidR="00F00A53" w:rsidRDefault="00F00A53" w:rsidP="00F00A53">
      <w:pPr>
        <w:ind w:firstLine="567"/>
        <w:jc w:val="both"/>
        <w:rPr>
          <w:sz w:val="26"/>
          <w:szCs w:val="26"/>
        </w:rPr>
      </w:pPr>
    </w:p>
    <w:p w:rsidR="00F00A53" w:rsidRDefault="00F00A53" w:rsidP="00F00A53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Библиографические описания источников приводятся после текста статьи, под словом </w:t>
      </w:r>
      <w:r>
        <w:rPr>
          <w:b/>
          <w:bCs/>
          <w:iCs/>
          <w:sz w:val="26"/>
          <w:szCs w:val="26"/>
        </w:rPr>
        <w:t>Литература</w:t>
      </w:r>
      <w:r>
        <w:rPr>
          <w:sz w:val="26"/>
          <w:szCs w:val="26"/>
        </w:rPr>
        <w:t xml:space="preserve"> (</w:t>
      </w:r>
      <w:r>
        <w:rPr>
          <w:b/>
          <w:sz w:val="26"/>
          <w:szCs w:val="26"/>
        </w:rPr>
        <w:t>жирный</w:t>
      </w:r>
      <w:r>
        <w:rPr>
          <w:sz w:val="26"/>
          <w:szCs w:val="26"/>
        </w:rPr>
        <w:t xml:space="preserve"> шрифт по центру), в соответствии с образцами:</w:t>
      </w:r>
    </w:p>
    <w:p w:rsidR="00F00A53" w:rsidRDefault="00F00A53" w:rsidP="00F00A53">
      <w:pPr>
        <w:ind w:firstLine="567"/>
        <w:jc w:val="both"/>
        <w:rPr>
          <w:sz w:val="26"/>
          <w:szCs w:val="26"/>
        </w:rPr>
      </w:pPr>
    </w:p>
    <w:p w:rsidR="00F00A53" w:rsidRDefault="00F00A53" w:rsidP="00F00A53">
      <w:pPr>
        <w:ind w:firstLine="567"/>
        <w:jc w:val="both"/>
        <w:rPr>
          <w:sz w:val="26"/>
          <w:szCs w:val="26"/>
        </w:rPr>
      </w:pPr>
      <w:r>
        <w:rPr>
          <w:i/>
          <w:sz w:val="26"/>
          <w:szCs w:val="26"/>
        </w:rPr>
        <w:t>Болдырев Н.Н.</w:t>
      </w:r>
      <w:r>
        <w:rPr>
          <w:sz w:val="26"/>
          <w:szCs w:val="26"/>
        </w:rPr>
        <w:t xml:space="preserve"> Языковые категории как формат знания // Вопросы когнитивной лингвистики. 2006. № 2. С. 5-22.</w:t>
      </w:r>
    </w:p>
    <w:p w:rsidR="00F00A53" w:rsidRDefault="00F00A53" w:rsidP="00F00A53">
      <w:pPr>
        <w:tabs>
          <w:tab w:val="left" w:pos="567"/>
        </w:tabs>
        <w:ind w:firstLine="567"/>
        <w:jc w:val="both"/>
        <w:rPr>
          <w:sz w:val="26"/>
          <w:szCs w:val="26"/>
        </w:rPr>
      </w:pPr>
      <w:r>
        <w:rPr>
          <w:i/>
          <w:iCs/>
          <w:sz w:val="26"/>
          <w:szCs w:val="26"/>
        </w:rPr>
        <w:t>Болдырев Н.Н.</w:t>
      </w:r>
      <w:r>
        <w:rPr>
          <w:sz w:val="26"/>
          <w:szCs w:val="26"/>
        </w:rPr>
        <w:t xml:space="preserve"> Концептуальная основа языка // Когнитивные исследования языка. 2009. Вып. </w:t>
      </w:r>
      <w:r>
        <w:rPr>
          <w:sz w:val="26"/>
          <w:szCs w:val="26"/>
          <w:lang w:val="en-US"/>
        </w:rPr>
        <w:t>IV</w:t>
      </w:r>
      <w:r>
        <w:rPr>
          <w:sz w:val="26"/>
          <w:szCs w:val="26"/>
        </w:rPr>
        <w:t>. – С.</w:t>
      </w:r>
      <w:r>
        <w:rPr>
          <w:sz w:val="26"/>
          <w:szCs w:val="26"/>
          <w:lang w:val="en-US"/>
        </w:rPr>
        <w:t> </w:t>
      </w:r>
      <w:r>
        <w:rPr>
          <w:sz w:val="26"/>
          <w:szCs w:val="26"/>
        </w:rPr>
        <w:t>25-77.</w:t>
      </w:r>
    </w:p>
    <w:p w:rsidR="00F00A53" w:rsidRDefault="00F00A53" w:rsidP="00F00A53">
      <w:pPr>
        <w:tabs>
          <w:tab w:val="left" w:pos="567"/>
        </w:tabs>
        <w:ind w:firstLine="567"/>
        <w:jc w:val="both"/>
        <w:rPr>
          <w:sz w:val="26"/>
          <w:szCs w:val="26"/>
        </w:rPr>
      </w:pPr>
      <w:r>
        <w:rPr>
          <w:i/>
          <w:sz w:val="26"/>
          <w:szCs w:val="26"/>
        </w:rPr>
        <w:t>Виноградова С.Г.</w:t>
      </w:r>
      <w:r>
        <w:rPr>
          <w:sz w:val="26"/>
          <w:szCs w:val="26"/>
        </w:rPr>
        <w:t xml:space="preserve"> Категориальные и субкатегориальные значения английских экзистенциальных глаголов в поэтическом тексте: автореф. дисс. …канд. филол. наук. Тамбов, 2002.</w:t>
      </w:r>
    </w:p>
    <w:p w:rsidR="00F00A53" w:rsidRDefault="00F00A53" w:rsidP="00F00A53">
      <w:pPr>
        <w:tabs>
          <w:tab w:val="left" w:pos="567"/>
        </w:tabs>
        <w:ind w:firstLine="567"/>
        <w:jc w:val="both"/>
        <w:rPr>
          <w:sz w:val="26"/>
          <w:szCs w:val="26"/>
        </w:rPr>
      </w:pPr>
      <w:r>
        <w:rPr>
          <w:i/>
          <w:sz w:val="26"/>
          <w:szCs w:val="26"/>
        </w:rPr>
        <w:t>Голубкова Е.Е.</w:t>
      </w:r>
      <w:r>
        <w:rPr>
          <w:sz w:val="26"/>
          <w:szCs w:val="26"/>
        </w:rPr>
        <w:t xml:space="preserve"> Использование лингвистических корпусов при решении семантических проблем // Методы когнитивного анализа семантики слова: компьютерно-корпусный подход / Под. общ. ред. В.И. Заботкиной. М.: Языки славянской культуры, 2015. С. 39-80. </w:t>
      </w:r>
    </w:p>
    <w:p w:rsidR="00F00A53" w:rsidRDefault="00F00A53" w:rsidP="00F00A53">
      <w:pPr>
        <w:tabs>
          <w:tab w:val="left" w:pos="567"/>
        </w:tabs>
        <w:ind w:firstLine="567"/>
        <w:jc w:val="both"/>
        <w:rPr>
          <w:sz w:val="26"/>
          <w:szCs w:val="26"/>
          <w:lang w:val="en-US"/>
        </w:rPr>
      </w:pPr>
      <w:r>
        <w:rPr>
          <w:i/>
          <w:sz w:val="26"/>
          <w:szCs w:val="26"/>
        </w:rPr>
        <w:t>Павилёнис Р.И.</w:t>
      </w:r>
      <w:r>
        <w:rPr>
          <w:sz w:val="26"/>
          <w:szCs w:val="26"/>
        </w:rPr>
        <w:t xml:space="preserve"> Проблема смысла: современный логико-философский анализ языка. М</w:t>
      </w:r>
      <w:r>
        <w:rPr>
          <w:sz w:val="26"/>
          <w:szCs w:val="26"/>
          <w:lang w:val="en-US"/>
        </w:rPr>
        <w:t xml:space="preserve">.: </w:t>
      </w:r>
      <w:r>
        <w:rPr>
          <w:sz w:val="26"/>
          <w:szCs w:val="26"/>
        </w:rPr>
        <w:t>Мысль</w:t>
      </w:r>
      <w:r>
        <w:rPr>
          <w:sz w:val="26"/>
          <w:szCs w:val="26"/>
          <w:lang w:val="en-US"/>
        </w:rPr>
        <w:t>, 1983.</w:t>
      </w:r>
    </w:p>
    <w:p w:rsidR="00F00A53" w:rsidRDefault="00F00A53" w:rsidP="00F00A53">
      <w:pPr>
        <w:tabs>
          <w:tab w:val="left" w:pos="567"/>
        </w:tabs>
        <w:ind w:firstLine="567"/>
        <w:jc w:val="both"/>
        <w:rPr>
          <w:sz w:val="26"/>
          <w:szCs w:val="26"/>
          <w:lang w:val="en-US"/>
        </w:rPr>
      </w:pPr>
      <w:r>
        <w:rPr>
          <w:i/>
          <w:sz w:val="26"/>
          <w:szCs w:val="26"/>
        </w:rPr>
        <w:t>ФС</w:t>
      </w:r>
      <w:r>
        <w:rPr>
          <w:i/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 xml:space="preserve">– </w:t>
      </w:r>
      <w:r>
        <w:rPr>
          <w:sz w:val="26"/>
          <w:szCs w:val="26"/>
        </w:rPr>
        <w:t>Философский</w:t>
      </w:r>
      <w:r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</w:rPr>
        <w:t>словарь</w:t>
      </w:r>
      <w:r>
        <w:rPr>
          <w:sz w:val="26"/>
          <w:szCs w:val="26"/>
          <w:lang w:val="en-US"/>
        </w:rPr>
        <w:t xml:space="preserve">. </w:t>
      </w:r>
      <w:r>
        <w:rPr>
          <w:sz w:val="26"/>
          <w:szCs w:val="26"/>
        </w:rPr>
        <w:t>М</w:t>
      </w:r>
      <w:r>
        <w:rPr>
          <w:sz w:val="26"/>
          <w:szCs w:val="26"/>
          <w:lang w:val="en-US"/>
        </w:rPr>
        <w:t xml:space="preserve">.: </w:t>
      </w:r>
      <w:r>
        <w:rPr>
          <w:sz w:val="26"/>
          <w:szCs w:val="26"/>
        </w:rPr>
        <w:t>Издательство</w:t>
      </w:r>
      <w:r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</w:rPr>
        <w:t>политической</w:t>
      </w:r>
      <w:r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</w:rPr>
        <w:t>литературы</w:t>
      </w:r>
      <w:r>
        <w:rPr>
          <w:sz w:val="26"/>
          <w:szCs w:val="26"/>
          <w:lang w:val="en-US"/>
        </w:rPr>
        <w:t>, 1981.</w:t>
      </w:r>
    </w:p>
    <w:p w:rsidR="00F00A53" w:rsidRPr="00F00A53" w:rsidRDefault="00F00A53" w:rsidP="00F00A53">
      <w:pPr>
        <w:tabs>
          <w:tab w:val="left" w:pos="567"/>
        </w:tabs>
        <w:ind w:firstLine="567"/>
        <w:jc w:val="both"/>
        <w:rPr>
          <w:sz w:val="26"/>
          <w:szCs w:val="26"/>
          <w:lang w:val="en-US"/>
        </w:rPr>
      </w:pPr>
      <w:r>
        <w:rPr>
          <w:i/>
          <w:sz w:val="26"/>
          <w:szCs w:val="26"/>
          <w:lang w:val="en-US"/>
        </w:rPr>
        <w:lastRenderedPageBreak/>
        <w:t>Fauconnier G.</w:t>
      </w:r>
      <w:r>
        <w:rPr>
          <w:sz w:val="26"/>
          <w:szCs w:val="26"/>
          <w:lang w:val="en-US"/>
        </w:rPr>
        <w:t xml:space="preserve"> Mental Spaces: Aspects of Meaning Construction in Natural Language. Cambridge: Cambridge University Press</w:t>
      </w:r>
      <w:r w:rsidRPr="00F00A53">
        <w:rPr>
          <w:sz w:val="26"/>
          <w:szCs w:val="26"/>
          <w:lang w:val="en-US"/>
        </w:rPr>
        <w:t>,</w:t>
      </w:r>
      <w:r>
        <w:rPr>
          <w:sz w:val="26"/>
          <w:szCs w:val="26"/>
          <w:lang w:val="en-US"/>
        </w:rPr>
        <w:t xml:space="preserve"> 1994</w:t>
      </w:r>
      <w:r w:rsidRPr="00F00A53">
        <w:rPr>
          <w:sz w:val="26"/>
          <w:szCs w:val="26"/>
          <w:lang w:val="en-US"/>
        </w:rPr>
        <w:t>.</w:t>
      </w:r>
    </w:p>
    <w:p w:rsidR="00F00A53" w:rsidRDefault="00F00A53" w:rsidP="00F00A53">
      <w:pPr>
        <w:tabs>
          <w:tab w:val="left" w:pos="567"/>
        </w:tabs>
        <w:ind w:firstLine="567"/>
        <w:jc w:val="both"/>
        <w:rPr>
          <w:sz w:val="26"/>
          <w:szCs w:val="26"/>
          <w:lang w:val="en-US"/>
        </w:rPr>
      </w:pPr>
      <w:r>
        <w:rPr>
          <w:i/>
          <w:iCs/>
          <w:sz w:val="26"/>
          <w:szCs w:val="26"/>
          <w:lang w:val="en-US"/>
        </w:rPr>
        <w:t xml:space="preserve">Handbook of Categorization in Cognitive Science </w:t>
      </w:r>
      <w:r>
        <w:rPr>
          <w:sz w:val="26"/>
          <w:szCs w:val="26"/>
          <w:lang w:val="en-US"/>
        </w:rPr>
        <w:t xml:space="preserve">/ Ed. by H. Cohen, C. Lefevre. – Amsterdam et al: Elsevier, 2005. </w:t>
      </w:r>
    </w:p>
    <w:p w:rsidR="00F00A53" w:rsidRDefault="00F00A53" w:rsidP="00F00A53">
      <w:pPr>
        <w:tabs>
          <w:tab w:val="left" w:pos="567"/>
        </w:tabs>
        <w:ind w:firstLine="567"/>
        <w:jc w:val="both"/>
        <w:rPr>
          <w:sz w:val="26"/>
          <w:szCs w:val="26"/>
          <w:lang w:val="en-US"/>
        </w:rPr>
      </w:pPr>
    </w:p>
    <w:p w:rsidR="00F00A53" w:rsidRDefault="00F00A53" w:rsidP="00F00A53">
      <w:pPr>
        <w:tabs>
          <w:tab w:val="left" w:pos="567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После </w:t>
      </w:r>
      <w:r>
        <w:rPr>
          <w:b/>
          <w:sz w:val="26"/>
          <w:szCs w:val="26"/>
        </w:rPr>
        <w:t>литературы</w:t>
      </w:r>
      <w:r>
        <w:rPr>
          <w:sz w:val="26"/>
          <w:szCs w:val="26"/>
        </w:rPr>
        <w:t xml:space="preserve"> указываются </w:t>
      </w:r>
      <w:r>
        <w:rPr>
          <w:b/>
          <w:i/>
          <w:sz w:val="26"/>
          <w:szCs w:val="26"/>
        </w:rPr>
        <w:t>инициалы, фамилия</w:t>
      </w:r>
      <w:r>
        <w:rPr>
          <w:sz w:val="26"/>
          <w:szCs w:val="26"/>
        </w:rPr>
        <w:t xml:space="preserve"> </w:t>
      </w:r>
      <w:r>
        <w:rPr>
          <w:i/>
          <w:sz w:val="26"/>
          <w:szCs w:val="26"/>
        </w:rPr>
        <w:t>(город, страна)</w:t>
      </w:r>
      <w:r>
        <w:rPr>
          <w:sz w:val="26"/>
          <w:szCs w:val="26"/>
        </w:rPr>
        <w:t xml:space="preserve">, </w:t>
      </w:r>
      <w:r>
        <w:rPr>
          <w:b/>
          <w:sz w:val="26"/>
          <w:szCs w:val="26"/>
        </w:rPr>
        <w:t>НАЗВАНИЕ</w:t>
      </w:r>
      <w:r>
        <w:rPr>
          <w:sz w:val="26"/>
          <w:szCs w:val="26"/>
        </w:rPr>
        <w:t xml:space="preserve"> статьи, </w:t>
      </w:r>
      <w:r>
        <w:rPr>
          <w:i/>
          <w:sz w:val="26"/>
          <w:szCs w:val="26"/>
        </w:rPr>
        <w:t>аннотация и ключевые слова</w:t>
      </w:r>
      <w:r>
        <w:rPr>
          <w:sz w:val="26"/>
          <w:szCs w:val="26"/>
        </w:rPr>
        <w:t xml:space="preserve"> </w:t>
      </w:r>
      <w:r>
        <w:rPr>
          <w:sz w:val="26"/>
          <w:szCs w:val="26"/>
          <w:u w:val="single"/>
        </w:rPr>
        <w:t>на английском языке</w:t>
      </w:r>
      <w:r>
        <w:rPr>
          <w:sz w:val="26"/>
          <w:szCs w:val="26"/>
        </w:rPr>
        <w:t xml:space="preserve"> (см. образец ниже)</w:t>
      </w:r>
    </w:p>
    <w:p w:rsidR="005211F4" w:rsidRDefault="005211F4" w:rsidP="00F00A53">
      <w:pPr>
        <w:tabs>
          <w:tab w:val="left" w:pos="567"/>
        </w:tabs>
        <w:ind w:firstLine="567"/>
        <w:jc w:val="right"/>
        <w:rPr>
          <w:b/>
          <w:i/>
          <w:sz w:val="26"/>
          <w:szCs w:val="26"/>
        </w:rPr>
      </w:pPr>
    </w:p>
    <w:p w:rsidR="00F00A53" w:rsidRDefault="00F00A53" w:rsidP="00F00A53">
      <w:pPr>
        <w:tabs>
          <w:tab w:val="left" w:pos="567"/>
        </w:tabs>
        <w:ind w:firstLine="567"/>
        <w:jc w:val="right"/>
        <w:rPr>
          <w:i/>
          <w:sz w:val="26"/>
          <w:szCs w:val="26"/>
          <w:lang w:val="en-US"/>
        </w:rPr>
      </w:pPr>
      <w:r>
        <w:rPr>
          <w:b/>
          <w:i/>
          <w:sz w:val="26"/>
          <w:szCs w:val="26"/>
          <w:lang w:val="en-US"/>
        </w:rPr>
        <w:t>N.I. Petrova</w:t>
      </w:r>
      <w:r>
        <w:rPr>
          <w:sz w:val="26"/>
          <w:szCs w:val="26"/>
          <w:lang w:val="en-US"/>
        </w:rPr>
        <w:t xml:space="preserve"> </w:t>
      </w:r>
      <w:r>
        <w:rPr>
          <w:i/>
          <w:sz w:val="26"/>
          <w:szCs w:val="26"/>
          <w:lang w:val="en-US"/>
        </w:rPr>
        <w:t>(</w:t>
      </w:r>
      <w:r w:rsidR="005211F4">
        <w:rPr>
          <w:i/>
          <w:sz w:val="26"/>
          <w:szCs w:val="26"/>
          <w:lang w:val="en-US"/>
        </w:rPr>
        <w:t>Moscow</w:t>
      </w:r>
      <w:r>
        <w:rPr>
          <w:i/>
          <w:sz w:val="26"/>
          <w:szCs w:val="26"/>
          <w:lang w:val="en-US"/>
        </w:rPr>
        <w:t>, Russia)</w:t>
      </w:r>
    </w:p>
    <w:p w:rsidR="005211F4" w:rsidRPr="00643257" w:rsidRDefault="005211F4" w:rsidP="00174E68">
      <w:pPr>
        <w:tabs>
          <w:tab w:val="left" w:pos="567"/>
        </w:tabs>
        <w:ind w:firstLine="567"/>
        <w:jc w:val="right"/>
        <w:rPr>
          <w:i/>
          <w:sz w:val="26"/>
          <w:szCs w:val="26"/>
          <w:lang w:val="en-US"/>
        </w:rPr>
      </w:pPr>
      <w:r>
        <w:rPr>
          <w:i/>
          <w:sz w:val="26"/>
          <w:szCs w:val="26"/>
          <w:lang w:val="en-US"/>
        </w:rPr>
        <w:t>Lomonosov Moscow State University</w:t>
      </w:r>
    </w:p>
    <w:p w:rsidR="00F00A53" w:rsidRDefault="00F00A53" w:rsidP="00F00A53">
      <w:pPr>
        <w:tabs>
          <w:tab w:val="left" w:pos="567"/>
        </w:tabs>
        <w:ind w:firstLine="567"/>
        <w:jc w:val="right"/>
        <w:rPr>
          <w:i/>
          <w:sz w:val="26"/>
          <w:szCs w:val="26"/>
          <w:lang w:val="en-US"/>
        </w:rPr>
      </w:pPr>
    </w:p>
    <w:p w:rsidR="00F00A53" w:rsidRDefault="00F00A53" w:rsidP="00F00A53">
      <w:pPr>
        <w:tabs>
          <w:tab w:val="left" w:pos="567"/>
        </w:tabs>
        <w:ind w:firstLine="567"/>
        <w:jc w:val="center"/>
        <w:rPr>
          <w:b/>
          <w:sz w:val="26"/>
          <w:szCs w:val="26"/>
          <w:lang w:val="en-US"/>
        </w:rPr>
      </w:pPr>
      <w:r>
        <w:rPr>
          <w:b/>
          <w:sz w:val="26"/>
          <w:szCs w:val="26"/>
          <w:lang w:val="en-US"/>
        </w:rPr>
        <w:t>MENTAL SPACE INTEGRATION</w:t>
      </w:r>
    </w:p>
    <w:p w:rsidR="00F00A53" w:rsidRDefault="00F00A53" w:rsidP="00F00A53">
      <w:pPr>
        <w:tabs>
          <w:tab w:val="left" w:pos="567"/>
        </w:tabs>
        <w:ind w:firstLine="567"/>
        <w:jc w:val="both"/>
        <w:rPr>
          <w:i/>
          <w:sz w:val="26"/>
          <w:szCs w:val="26"/>
          <w:lang w:val="en-US"/>
        </w:rPr>
      </w:pPr>
    </w:p>
    <w:p w:rsidR="00F00A53" w:rsidRPr="00174E68" w:rsidRDefault="00F00A53" w:rsidP="00F00A53">
      <w:pPr>
        <w:ind w:firstLine="567"/>
        <w:jc w:val="both"/>
        <w:rPr>
          <w:sz w:val="24"/>
          <w:szCs w:val="24"/>
          <w:lang w:val="en-US"/>
        </w:rPr>
      </w:pPr>
      <w:r w:rsidRPr="00174E68">
        <w:rPr>
          <w:sz w:val="24"/>
          <w:szCs w:val="24"/>
          <w:lang w:val="en-US"/>
        </w:rPr>
        <w:t>[Abstract]</w:t>
      </w:r>
    </w:p>
    <w:p w:rsidR="00F00A53" w:rsidRPr="005211F4" w:rsidRDefault="00F00A53" w:rsidP="00F00A53">
      <w:pPr>
        <w:ind w:firstLine="567"/>
        <w:jc w:val="both"/>
        <w:rPr>
          <w:sz w:val="26"/>
          <w:szCs w:val="26"/>
          <w:lang w:val="en-US"/>
        </w:rPr>
      </w:pPr>
      <w:r w:rsidRPr="00174E68">
        <w:rPr>
          <w:i/>
          <w:sz w:val="24"/>
          <w:szCs w:val="24"/>
          <w:lang w:val="en-US"/>
        </w:rPr>
        <w:t>Key words:</w:t>
      </w:r>
      <w:r w:rsidR="005211F4" w:rsidRPr="00174E68">
        <w:rPr>
          <w:i/>
          <w:sz w:val="24"/>
          <w:szCs w:val="24"/>
          <w:lang w:val="en-US"/>
        </w:rPr>
        <w:t xml:space="preserve"> </w:t>
      </w:r>
      <w:r w:rsidR="00CB03EF" w:rsidRPr="00174E68">
        <w:rPr>
          <w:sz w:val="24"/>
          <w:szCs w:val="24"/>
          <w:lang w:val="en-US"/>
        </w:rPr>
        <w:t>concept</w:t>
      </w:r>
      <w:r w:rsidR="00CB03EF" w:rsidRPr="005211F4">
        <w:rPr>
          <w:sz w:val="26"/>
          <w:szCs w:val="26"/>
          <w:lang w:val="en-US"/>
        </w:rPr>
        <w:t>…</w:t>
      </w:r>
    </w:p>
    <w:p w:rsidR="00F00A53" w:rsidRPr="00F00A53" w:rsidRDefault="00F00A53" w:rsidP="00F00A53">
      <w:pPr>
        <w:spacing w:after="200" w:line="276" w:lineRule="auto"/>
        <w:rPr>
          <w:sz w:val="26"/>
          <w:szCs w:val="26"/>
          <w:lang w:val="en-US"/>
        </w:rPr>
      </w:pPr>
    </w:p>
    <w:p w:rsidR="006500F5" w:rsidRPr="00F00A53" w:rsidRDefault="006500F5">
      <w:pPr>
        <w:rPr>
          <w:lang w:val="en-US"/>
        </w:rPr>
      </w:pPr>
    </w:p>
    <w:sectPr w:rsidR="006500F5" w:rsidRPr="00F00A53" w:rsidSect="00B14F0C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6506C9"/>
    <w:multiLevelType w:val="hybridMultilevel"/>
    <w:tmpl w:val="7798A7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61432B"/>
    <w:multiLevelType w:val="hybridMultilevel"/>
    <w:tmpl w:val="52E218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3C22F47"/>
    <w:multiLevelType w:val="hybridMultilevel"/>
    <w:tmpl w:val="F6CCAE4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A53"/>
    <w:rsid w:val="0003624F"/>
    <w:rsid w:val="000857BC"/>
    <w:rsid w:val="000932D2"/>
    <w:rsid w:val="00174E68"/>
    <w:rsid w:val="001F5E57"/>
    <w:rsid w:val="00210C18"/>
    <w:rsid w:val="00290385"/>
    <w:rsid w:val="002935DB"/>
    <w:rsid w:val="0029719E"/>
    <w:rsid w:val="002D4799"/>
    <w:rsid w:val="002E5062"/>
    <w:rsid w:val="00392EC1"/>
    <w:rsid w:val="003B56C5"/>
    <w:rsid w:val="003D617E"/>
    <w:rsid w:val="00454FEB"/>
    <w:rsid w:val="00480506"/>
    <w:rsid w:val="00485CAA"/>
    <w:rsid w:val="004973F9"/>
    <w:rsid w:val="005211F4"/>
    <w:rsid w:val="005F5619"/>
    <w:rsid w:val="00621B6B"/>
    <w:rsid w:val="00643257"/>
    <w:rsid w:val="006500F5"/>
    <w:rsid w:val="00684134"/>
    <w:rsid w:val="006C2E17"/>
    <w:rsid w:val="006C6840"/>
    <w:rsid w:val="0080506A"/>
    <w:rsid w:val="008217C2"/>
    <w:rsid w:val="008238CD"/>
    <w:rsid w:val="00847EBE"/>
    <w:rsid w:val="008A65CF"/>
    <w:rsid w:val="009A54CB"/>
    <w:rsid w:val="00A12C9C"/>
    <w:rsid w:val="00A45AE9"/>
    <w:rsid w:val="00A62001"/>
    <w:rsid w:val="00A769A9"/>
    <w:rsid w:val="00A815DD"/>
    <w:rsid w:val="00B12DEA"/>
    <w:rsid w:val="00B14F0C"/>
    <w:rsid w:val="00B55857"/>
    <w:rsid w:val="00B70436"/>
    <w:rsid w:val="00B858A7"/>
    <w:rsid w:val="00B87A9D"/>
    <w:rsid w:val="00BC4688"/>
    <w:rsid w:val="00BE13CA"/>
    <w:rsid w:val="00BE4125"/>
    <w:rsid w:val="00C11B79"/>
    <w:rsid w:val="00CB03EF"/>
    <w:rsid w:val="00CB3C2C"/>
    <w:rsid w:val="00D2131E"/>
    <w:rsid w:val="00D37842"/>
    <w:rsid w:val="00D57982"/>
    <w:rsid w:val="00D947EB"/>
    <w:rsid w:val="00E1378D"/>
    <w:rsid w:val="00F00A53"/>
    <w:rsid w:val="00F05BB5"/>
    <w:rsid w:val="00F57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0B61CDD5-EF22-4980-9903-A769CBDD2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2DE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56C5"/>
    <w:pPr>
      <w:ind w:left="720"/>
      <w:contextualSpacing/>
    </w:pPr>
    <w:rPr>
      <w:sz w:val="24"/>
      <w:szCs w:val="24"/>
    </w:rPr>
  </w:style>
  <w:style w:type="character" w:styleId="a4">
    <w:name w:val="Hyperlink"/>
    <w:unhideWhenUsed/>
    <w:rsid w:val="00F00A53"/>
    <w:rPr>
      <w:color w:val="0000FF"/>
      <w:u w:val="single"/>
    </w:rPr>
  </w:style>
  <w:style w:type="paragraph" w:styleId="a5">
    <w:name w:val="Body Text"/>
    <w:basedOn w:val="a"/>
    <w:link w:val="a6"/>
    <w:semiHidden/>
    <w:unhideWhenUsed/>
    <w:rsid w:val="00F00A53"/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F00A5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F00A53"/>
    <w:pPr>
      <w:jc w:val="center"/>
    </w:pPr>
    <w:rPr>
      <w:sz w:val="28"/>
    </w:rPr>
  </w:style>
  <w:style w:type="character" w:customStyle="1" w:styleId="30">
    <w:name w:val="Основной текст 3 Знак"/>
    <w:basedOn w:val="a0"/>
    <w:link w:val="3"/>
    <w:semiHidden/>
    <w:rsid w:val="00F00A53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rsid w:val="00F00A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322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anslit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khusyainov@hse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e.mail.ru/compose?To=argarita.fokina14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romanova@h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1253</Words>
  <Characters>7143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Romanova</dc:creator>
  <cp:lastModifiedBy>Коваленко Дарья Игоревна</cp:lastModifiedBy>
  <cp:revision>2</cp:revision>
  <cp:lastPrinted>2018-02-26T08:57:00Z</cp:lastPrinted>
  <dcterms:created xsi:type="dcterms:W3CDTF">2018-09-19T08:49:00Z</dcterms:created>
  <dcterms:modified xsi:type="dcterms:W3CDTF">2018-09-19T08:49:00Z</dcterms:modified>
</cp:coreProperties>
</file>