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54" w:rsidRDefault="00024D54" w:rsidP="00024D5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134. Царь </w:t>
      </w:r>
      <w:proofErr w:type="spellStart"/>
      <w:r>
        <w:rPr>
          <w:rFonts w:ascii="Palatino Linotype" w:hAnsi="Palatino Linotype"/>
          <w:sz w:val="24"/>
          <w:szCs w:val="24"/>
        </w:rPr>
        <w:t>Тиридат</w:t>
      </w:r>
      <w:proofErr w:type="spellEnd"/>
      <w:r>
        <w:rPr>
          <w:rFonts w:ascii="Palatino Linotype" w:hAnsi="Palatino Linotype"/>
          <w:sz w:val="24"/>
          <w:szCs w:val="24"/>
        </w:rPr>
        <w:t xml:space="preserve"> с царицей </w:t>
      </w:r>
      <w:proofErr w:type="spellStart"/>
      <w:r>
        <w:rPr>
          <w:rFonts w:ascii="Palatino Linotype" w:hAnsi="Palatino Linotype"/>
          <w:sz w:val="24"/>
          <w:szCs w:val="24"/>
        </w:rPr>
        <w:t>Асихеной</w:t>
      </w:r>
      <w:proofErr w:type="spellEnd"/>
      <w:r>
        <w:rPr>
          <w:rFonts w:ascii="Palatino Linotype" w:hAnsi="Palatino Linotype"/>
          <w:sz w:val="24"/>
          <w:szCs w:val="24"/>
        </w:rPr>
        <w:t xml:space="preserve"> и своей сестрой </w:t>
      </w:r>
      <w:proofErr w:type="spellStart"/>
      <w:r>
        <w:rPr>
          <w:rFonts w:ascii="Palatino Linotype" w:hAnsi="Palatino Linotype"/>
          <w:sz w:val="24"/>
          <w:szCs w:val="24"/>
        </w:rPr>
        <w:t>Кусародуктой</w:t>
      </w:r>
      <w:proofErr w:type="spellEnd"/>
      <w:r>
        <w:rPr>
          <w:rFonts w:ascii="Palatino Linotype" w:hAnsi="Palatino Linotype"/>
          <w:sz w:val="24"/>
          <w:szCs w:val="24"/>
        </w:rPr>
        <w:t xml:space="preserve"> приказал собрать вместе войска. А они быстро в назначенный срок прибыли в область Арарат и город </w:t>
      </w:r>
      <w:proofErr w:type="spellStart"/>
      <w:r>
        <w:rPr>
          <w:rFonts w:ascii="Palatino Linotype" w:hAnsi="Palatino Linotype"/>
          <w:sz w:val="24"/>
          <w:szCs w:val="24"/>
        </w:rPr>
        <w:t>Валероктист</w:t>
      </w:r>
      <w:proofErr w:type="spellEnd"/>
      <w:r>
        <w:rPr>
          <w:rFonts w:ascii="Palatino Linotype" w:hAnsi="Palatino Linotype"/>
          <w:sz w:val="24"/>
          <w:szCs w:val="24"/>
        </w:rPr>
        <w:t xml:space="preserve">, куда отправился и царь. И собрались вельможи, </w:t>
      </w:r>
      <w:proofErr w:type="spellStart"/>
      <w:r>
        <w:rPr>
          <w:rFonts w:ascii="Palatino Linotype" w:hAnsi="Palatino Linotype"/>
          <w:sz w:val="24"/>
          <w:szCs w:val="24"/>
        </w:rPr>
        <w:t>филархи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топархи</w:t>
      </w:r>
      <w:proofErr w:type="spellEnd"/>
      <w:r>
        <w:rPr>
          <w:rFonts w:ascii="Palatino Linotype" w:hAnsi="Palatino Linotype"/>
          <w:sz w:val="24"/>
          <w:szCs w:val="24"/>
        </w:rPr>
        <w:t xml:space="preserve">, облеченные саном </w:t>
      </w:r>
      <w:proofErr w:type="spellStart"/>
      <w:r>
        <w:rPr>
          <w:rFonts w:ascii="Palatino Linotype" w:hAnsi="Palatino Linotype"/>
          <w:sz w:val="24"/>
          <w:szCs w:val="24"/>
        </w:rPr>
        <w:t>стратопедархи</w:t>
      </w:r>
      <w:proofErr w:type="spellEnd"/>
      <w:r>
        <w:rPr>
          <w:rFonts w:ascii="Palatino Linotype" w:hAnsi="Palatino Linotype"/>
          <w:sz w:val="24"/>
          <w:szCs w:val="24"/>
        </w:rPr>
        <w:t xml:space="preserve"> и князья при власти, сатрапы и свободные предстали перед царем. Совет устроил со всеми царь, спеша сделать их наследниками благих дел, и говорит: «Давайте скорее этого данного нам Богом руководителя нашей жизни Григория сделаем пастырем, чтобы он просветил нас крещением и обновил живоносными таинствами Создателя нашего Бога». Но Григорий не захотел принять честь архиерейства с такими словами: «Не способен я из-за беспредельной высоты божественности понести его, ведь неизречены дары от Христовой славы тому, кто становится предводителем и посредником между Богом и людьми. Но найдите того, кто достоин быть рукоположен для этого».</w:t>
      </w:r>
    </w:p>
    <w:p w:rsidR="00024D54" w:rsidRDefault="00024D54" w:rsidP="00024D5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135. Тогда видит царь страшное видение, явленное ему от Бога. Увидел он ангела Божьего, говорящего ему: «Должно вам безотлагательно избрать Григория для чести священства, чтобы он просветил вас». Точно так же и Григорию, явившись, тот же ангел сказал: «Не дерзай отступаться, ведь это приказано тебе Христом». И, тотчас согласившись, тот сказал: «Да будет воля Божья!» Тогда царь с большой радостью, ревностью и великим страхом стал заботиться об этом. И вот велит он созвать начальников сатрапов и </w:t>
      </w:r>
      <w:proofErr w:type="spellStart"/>
      <w:r>
        <w:rPr>
          <w:rFonts w:ascii="Palatino Linotype" w:hAnsi="Palatino Linotype"/>
          <w:sz w:val="24"/>
          <w:szCs w:val="24"/>
        </w:rPr>
        <w:t>топархов</w:t>
      </w:r>
      <w:proofErr w:type="spellEnd"/>
      <w:r>
        <w:rPr>
          <w:rFonts w:ascii="Palatino Linotype" w:hAnsi="Palatino Linotype"/>
          <w:sz w:val="24"/>
          <w:szCs w:val="24"/>
        </w:rPr>
        <w:t xml:space="preserve">. И первый — князь дома </w:t>
      </w:r>
      <w:proofErr w:type="spellStart"/>
      <w:r>
        <w:rPr>
          <w:rFonts w:ascii="Palatino Linotype" w:hAnsi="Palatino Linotype"/>
          <w:sz w:val="24"/>
          <w:szCs w:val="24"/>
        </w:rPr>
        <w:t>Ангелитов</w:t>
      </w:r>
      <w:proofErr w:type="spellEnd"/>
      <w:r>
        <w:rPr>
          <w:rFonts w:ascii="Palatino Linotype" w:hAnsi="Palatino Linotype"/>
          <w:sz w:val="24"/>
          <w:szCs w:val="24"/>
        </w:rPr>
        <w:t xml:space="preserve">; второй — князь </w:t>
      </w:r>
      <w:proofErr w:type="spellStart"/>
      <w:r>
        <w:rPr>
          <w:rFonts w:ascii="Palatino Linotype" w:hAnsi="Palatino Linotype"/>
          <w:sz w:val="24"/>
          <w:szCs w:val="24"/>
        </w:rPr>
        <w:t>Алсенов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комитатесий</w:t>
      </w:r>
      <w:proofErr w:type="spellEnd"/>
      <w:r>
        <w:rPr>
          <w:rFonts w:ascii="Palatino Linotype" w:hAnsi="Palatino Linotype"/>
          <w:sz w:val="24"/>
          <w:szCs w:val="24"/>
        </w:rPr>
        <w:t xml:space="preserve">; третий — владетельный князь, называемый </w:t>
      </w:r>
      <w:proofErr w:type="spellStart"/>
      <w:r>
        <w:rPr>
          <w:rFonts w:ascii="Palatino Linotype" w:hAnsi="Palatino Linotype"/>
          <w:sz w:val="24"/>
          <w:szCs w:val="24"/>
        </w:rPr>
        <w:t>патрикием</w:t>
      </w:r>
      <w:proofErr w:type="spellEnd"/>
      <w:r>
        <w:rPr>
          <w:rFonts w:ascii="Palatino Linotype" w:hAnsi="Palatino Linotype"/>
          <w:sz w:val="24"/>
          <w:szCs w:val="24"/>
        </w:rPr>
        <w:t xml:space="preserve">; четвертый — князь, имеющий власть надевать диадему, называемый </w:t>
      </w:r>
      <w:proofErr w:type="spellStart"/>
      <w:r>
        <w:rPr>
          <w:rFonts w:ascii="Palatino Linotype" w:hAnsi="Palatino Linotype"/>
          <w:sz w:val="24"/>
          <w:szCs w:val="24"/>
        </w:rPr>
        <w:t>аспетом</w:t>
      </w:r>
      <w:proofErr w:type="spellEnd"/>
      <w:r>
        <w:rPr>
          <w:rFonts w:ascii="Palatino Linotype" w:hAnsi="Palatino Linotype"/>
          <w:sz w:val="24"/>
          <w:szCs w:val="24"/>
        </w:rPr>
        <w:t>; пятый — князь-</w:t>
      </w:r>
      <w:proofErr w:type="spellStart"/>
      <w:r>
        <w:rPr>
          <w:rFonts w:ascii="Palatino Linotype" w:hAnsi="Palatino Linotype"/>
          <w:sz w:val="24"/>
          <w:szCs w:val="24"/>
        </w:rPr>
        <w:t>стратопедарх</w:t>
      </w:r>
      <w:proofErr w:type="spellEnd"/>
      <w:r>
        <w:rPr>
          <w:rFonts w:ascii="Palatino Linotype" w:hAnsi="Palatino Linotype"/>
          <w:sz w:val="24"/>
          <w:szCs w:val="24"/>
        </w:rPr>
        <w:t xml:space="preserve"> с полководческой властью над Армянской страной; шестой — князь </w:t>
      </w:r>
      <w:proofErr w:type="spellStart"/>
      <w:r>
        <w:rPr>
          <w:rFonts w:ascii="Palatino Linotype" w:hAnsi="Palatino Linotype"/>
          <w:sz w:val="24"/>
          <w:szCs w:val="24"/>
        </w:rPr>
        <w:t>Кордуитской</w:t>
      </w:r>
      <w:proofErr w:type="spellEnd"/>
      <w:r>
        <w:rPr>
          <w:rFonts w:ascii="Palatino Linotype" w:hAnsi="Palatino Linotype"/>
          <w:sz w:val="24"/>
          <w:szCs w:val="24"/>
        </w:rPr>
        <w:t xml:space="preserve"> страны; седьмой — князь </w:t>
      </w:r>
      <w:proofErr w:type="spellStart"/>
      <w:r>
        <w:rPr>
          <w:rFonts w:ascii="Palatino Linotype" w:hAnsi="Palatino Linotype"/>
          <w:sz w:val="24"/>
          <w:szCs w:val="24"/>
        </w:rPr>
        <w:t>Софонитской</w:t>
      </w:r>
      <w:proofErr w:type="spellEnd"/>
      <w:r>
        <w:rPr>
          <w:rFonts w:ascii="Palatino Linotype" w:hAnsi="Palatino Linotype"/>
          <w:sz w:val="24"/>
          <w:szCs w:val="24"/>
        </w:rPr>
        <w:t xml:space="preserve"> страны;</w:t>
      </w:r>
      <w:r w:rsidRPr="00414AE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восьмой — князь </w:t>
      </w:r>
      <w:proofErr w:type="spellStart"/>
      <w:r>
        <w:rPr>
          <w:rFonts w:ascii="Palatino Linotype" w:hAnsi="Palatino Linotype"/>
          <w:sz w:val="24"/>
          <w:szCs w:val="24"/>
        </w:rPr>
        <w:t>Гаргаринской</w:t>
      </w:r>
      <w:proofErr w:type="spellEnd"/>
      <w:r>
        <w:rPr>
          <w:rFonts w:ascii="Palatino Linotype" w:hAnsi="Palatino Linotype"/>
          <w:sz w:val="24"/>
          <w:szCs w:val="24"/>
        </w:rPr>
        <w:t xml:space="preserve"> страны, другой </w:t>
      </w:r>
      <w:proofErr w:type="spellStart"/>
      <w:r>
        <w:rPr>
          <w:rFonts w:ascii="Palatino Linotype" w:hAnsi="Palatino Linotype"/>
          <w:sz w:val="24"/>
          <w:szCs w:val="24"/>
        </w:rPr>
        <w:t>комитатесий</w:t>
      </w:r>
      <w:proofErr w:type="spellEnd"/>
      <w:r>
        <w:rPr>
          <w:rFonts w:ascii="Palatino Linotype" w:hAnsi="Palatino Linotype"/>
          <w:sz w:val="24"/>
          <w:szCs w:val="24"/>
        </w:rPr>
        <w:t xml:space="preserve">; девятый— князь </w:t>
      </w:r>
      <w:proofErr w:type="spellStart"/>
      <w:r>
        <w:rPr>
          <w:rFonts w:ascii="Palatino Linotype" w:hAnsi="Palatino Linotype"/>
          <w:sz w:val="24"/>
          <w:szCs w:val="24"/>
        </w:rPr>
        <w:t>Рустинской</w:t>
      </w:r>
      <w:proofErr w:type="spellEnd"/>
      <w:r>
        <w:rPr>
          <w:rFonts w:ascii="Palatino Linotype" w:hAnsi="Palatino Linotype"/>
          <w:sz w:val="24"/>
          <w:szCs w:val="24"/>
        </w:rPr>
        <w:t xml:space="preserve"> страны; десятый— князь </w:t>
      </w:r>
      <w:proofErr w:type="spellStart"/>
      <w:r>
        <w:rPr>
          <w:rFonts w:ascii="Palatino Linotype" w:hAnsi="Palatino Linotype"/>
          <w:sz w:val="24"/>
          <w:szCs w:val="24"/>
        </w:rPr>
        <w:t>Мокитской</w:t>
      </w:r>
      <w:proofErr w:type="spellEnd"/>
      <w:r>
        <w:rPr>
          <w:rFonts w:ascii="Palatino Linotype" w:hAnsi="Palatino Linotype"/>
          <w:sz w:val="24"/>
          <w:szCs w:val="24"/>
        </w:rPr>
        <w:t xml:space="preserve"> страны; одиннадцатый— князь </w:t>
      </w:r>
      <w:proofErr w:type="spellStart"/>
      <w:r>
        <w:rPr>
          <w:rFonts w:ascii="Palatino Linotype" w:hAnsi="Palatino Linotype"/>
          <w:sz w:val="24"/>
          <w:szCs w:val="24"/>
        </w:rPr>
        <w:t>Сюнитской</w:t>
      </w:r>
      <w:proofErr w:type="spellEnd"/>
      <w:r>
        <w:rPr>
          <w:rFonts w:ascii="Palatino Linotype" w:hAnsi="Palatino Linotype"/>
          <w:sz w:val="24"/>
          <w:szCs w:val="24"/>
        </w:rPr>
        <w:t xml:space="preserve"> страны; двенадцатый— князь Судейской страны; тринадцатый— князь </w:t>
      </w:r>
      <w:proofErr w:type="spellStart"/>
      <w:r>
        <w:rPr>
          <w:rFonts w:ascii="Palatino Linotype" w:hAnsi="Palatino Linotype"/>
          <w:sz w:val="24"/>
          <w:szCs w:val="24"/>
        </w:rPr>
        <w:t>Утийской</w:t>
      </w:r>
      <w:proofErr w:type="spellEnd"/>
      <w:r>
        <w:rPr>
          <w:rFonts w:ascii="Palatino Linotype" w:hAnsi="Palatino Linotype"/>
          <w:sz w:val="24"/>
          <w:szCs w:val="24"/>
        </w:rPr>
        <w:t xml:space="preserve"> страны; четырнадцатый — </w:t>
      </w:r>
      <w:proofErr w:type="spellStart"/>
      <w:r>
        <w:rPr>
          <w:rFonts w:ascii="Palatino Linotype" w:hAnsi="Palatino Linotype"/>
          <w:sz w:val="24"/>
          <w:szCs w:val="24"/>
        </w:rPr>
        <w:t>этнарх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заруандов</w:t>
      </w:r>
      <w:proofErr w:type="spellEnd"/>
      <w:r>
        <w:rPr>
          <w:rFonts w:ascii="Palatino Linotype" w:hAnsi="Palatino Linotype"/>
          <w:sz w:val="24"/>
          <w:szCs w:val="24"/>
        </w:rPr>
        <w:t xml:space="preserve"> и области Херы; пятнадцатый — </w:t>
      </w:r>
      <w:proofErr w:type="spellStart"/>
      <w:r>
        <w:rPr>
          <w:rFonts w:ascii="Palatino Linotype" w:hAnsi="Palatino Linotype"/>
          <w:sz w:val="24"/>
          <w:szCs w:val="24"/>
        </w:rPr>
        <w:t>Малхазийского</w:t>
      </w:r>
      <w:proofErr w:type="spellEnd"/>
      <w:r>
        <w:rPr>
          <w:rFonts w:ascii="Palatino Linotype" w:hAnsi="Palatino Linotype"/>
          <w:sz w:val="24"/>
          <w:szCs w:val="24"/>
        </w:rPr>
        <w:t xml:space="preserve"> дома; шестнадцатый— князь </w:t>
      </w:r>
      <w:proofErr w:type="spellStart"/>
      <w:r>
        <w:rPr>
          <w:rFonts w:ascii="Palatino Linotype" w:hAnsi="Palatino Linotype"/>
          <w:sz w:val="24"/>
          <w:szCs w:val="24"/>
        </w:rPr>
        <w:t>Арсурунский</w:t>
      </w:r>
      <w:proofErr w:type="spellEnd"/>
      <w:r>
        <w:rPr>
          <w:rFonts w:ascii="Palatino Linotype" w:hAnsi="Palatino Linotype"/>
          <w:sz w:val="24"/>
          <w:szCs w:val="24"/>
        </w:rPr>
        <w:t xml:space="preserve">. Это князья, избранные правители территорий, </w:t>
      </w:r>
      <w:proofErr w:type="spellStart"/>
      <w:r>
        <w:rPr>
          <w:rFonts w:ascii="Palatino Linotype" w:hAnsi="Palatino Linotype"/>
          <w:sz w:val="24"/>
          <w:szCs w:val="24"/>
        </w:rPr>
        <w:t>отценачальники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тысяченачальники</w:t>
      </w:r>
      <w:proofErr w:type="spellEnd"/>
      <w:r>
        <w:rPr>
          <w:rFonts w:ascii="Palatino Linotype" w:hAnsi="Palatino Linotype"/>
          <w:sz w:val="24"/>
          <w:szCs w:val="24"/>
        </w:rPr>
        <w:t xml:space="preserve"> и темники среди Армянской страны, дома </w:t>
      </w:r>
      <w:proofErr w:type="spellStart"/>
      <w:r>
        <w:rPr>
          <w:rFonts w:ascii="Palatino Linotype" w:hAnsi="Palatino Linotype"/>
          <w:sz w:val="24"/>
          <w:szCs w:val="24"/>
        </w:rPr>
        <w:t>Торгома</w:t>
      </w:r>
      <w:proofErr w:type="spellEnd"/>
      <w:r>
        <w:rPr>
          <w:rFonts w:ascii="Palatino Linotype" w:hAnsi="Palatino Linotype"/>
          <w:sz w:val="24"/>
          <w:szCs w:val="24"/>
        </w:rPr>
        <w:t xml:space="preserve">, которых собрал царь и послал в края </w:t>
      </w:r>
      <w:proofErr w:type="spellStart"/>
      <w:r>
        <w:rPr>
          <w:rFonts w:ascii="Palatino Linotype" w:hAnsi="Palatino Linotype"/>
          <w:sz w:val="24"/>
          <w:szCs w:val="24"/>
        </w:rPr>
        <w:t>Каппадокийские</w:t>
      </w:r>
      <w:proofErr w:type="spellEnd"/>
      <w:r>
        <w:rPr>
          <w:rFonts w:ascii="Palatino Linotype" w:hAnsi="Palatino Linotype"/>
          <w:sz w:val="24"/>
          <w:szCs w:val="24"/>
        </w:rPr>
        <w:t xml:space="preserve">, в город </w:t>
      </w:r>
      <w:proofErr w:type="spellStart"/>
      <w:r>
        <w:rPr>
          <w:rFonts w:ascii="Palatino Linotype" w:hAnsi="Palatino Linotype"/>
          <w:sz w:val="24"/>
          <w:szCs w:val="24"/>
        </w:rPr>
        <w:t>Кесарию</w:t>
      </w:r>
      <w:proofErr w:type="spellEnd"/>
      <w:r>
        <w:rPr>
          <w:rFonts w:ascii="Palatino Linotype" w:hAnsi="Palatino Linotype"/>
          <w:sz w:val="24"/>
          <w:szCs w:val="24"/>
        </w:rPr>
        <w:t xml:space="preserve">, называемую на армянском наречии </w:t>
      </w:r>
      <w:proofErr w:type="spellStart"/>
      <w:r>
        <w:rPr>
          <w:rFonts w:ascii="Palatino Linotype" w:hAnsi="Palatino Linotype"/>
          <w:sz w:val="24"/>
          <w:szCs w:val="24"/>
        </w:rPr>
        <w:t>Масах</w:t>
      </w:r>
      <w:proofErr w:type="spellEnd"/>
      <w:r>
        <w:rPr>
          <w:rFonts w:ascii="Palatino Linotype" w:hAnsi="Palatino Linotype"/>
          <w:sz w:val="24"/>
          <w:szCs w:val="24"/>
        </w:rPr>
        <w:t>, чтобы, отправившись туда, они поставили Григория архиереем для всей страны.</w:t>
      </w:r>
    </w:p>
    <w:p w:rsidR="00D76196" w:rsidRPr="00E832F0" w:rsidRDefault="00D76196" w:rsidP="00E832F0">
      <w:bookmarkStart w:id="0" w:name="_GoBack"/>
      <w:bookmarkEnd w:id="0"/>
    </w:p>
    <w:sectPr w:rsidR="00D76196" w:rsidRPr="00E832F0" w:rsidSect="00D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CD"/>
    <w:rsid w:val="00024D54"/>
    <w:rsid w:val="005D71CD"/>
    <w:rsid w:val="007448EB"/>
    <w:rsid w:val="007D0C31"/>
    <w:rsid w:val="00884BC3"/>
    <w:rsid w:val="00C650D1"/>
    <w:rsid w:val="00D76196"/>
    <w:rsid w:val="00DF439E"/>
    <w:rsid w:val="00E8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F66B9-39A0-45B7-8E17-758D2F48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Барабанова Александра Викторовна</cp:lastModifiedBy>
  <cp:revision>2</cp:revision>
  <dcterms:created xsi:type="dcterms:W3CDTF">2022-12-17T18:43:00Z</dcterms:created>
  <dcterms:modified xsi:type="dcterms:W3CDTF">2022-12-17T18:43:00Z</dcterms:modified>
</cp:coreProperties>
</file>