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FA77" w14:textId="77777777" w:rsidR="006E25EA" w:rsidRDefault="006E25EA">
      <w:pPr>
        <w:pBdr>
          <w:top w:val="none" w:sz="0" w:space="10" w:color="auto"/>
        </w:pBdr>
        <w:shd w:val="clear" w:color="auto" w:fill="FFFFFF"/>
        <w:spacing w:before="200" w:line="331" w:lineRule="auto"/>
        <w:jc w:val="center"/>
        <w:rPr>
          <w:rFonts w:ascii="Georgia" w:eastAsia="Georgia" w:hAnsi="Georgia" w:cs="Georgia"/>
          <w:b/>
          <w:color w:val="1F1F1F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color w:val="1F1F1F"/>
          <w:sz w:val="24"/>
          <w:szCs w:val="24"/>
          <w:lang w:val="ru-RU"/>
        </w:rPr>
        <w:t xml:space="preserve">Национальный исследовательский университет </w:t>
      </w:r>
    </w:p>
    <w:p w14:paraId="616F6E8F" w14:textId="626458E8" w:rsidR="006E25EA" w:rsidRDefault="006E25EA" w:rsidP="006E25EA">
      <w:pPr>
        <w:pBdr>
          <w:top w:val="none" w:sz="0" w:space="10" w:color="auto"/>
        </w:pBdr>
        <w:shd w:val="clear" w:color="auto" w:fill="FFFFFF"/>
        <w:spacing w:line="331" w:lineRule="auto"/>
        <w:jc w:val="center"/>
        <w:rPr>
          <w:rFonts w:ascii="Georgia" w:eastAsia="Georgia" w:hAnsi="Georgia" w:cs="Georgia"/>
          <w:b/>
          <w:color w:val="1F1F1F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color w:val="1F1F1F"/>
          <w:sz w:val="24"/>
          <w:szCs w:val="24"/>
          <w:lang w:val="ru-RU"/>
        </w:rPr>
        <w:t>«Высшая школа экономики»</w:t>
      </w:r>
    </w:p>
    <w:p w14:paraId="3EB3A688" w14:textId="7B531BC7" w:rsidR="006E25EA" w:rsidRPr="006E25EA" w:rsidRDefault="006E25EA">
      <w:pPr>
        <w:pBdr>
          <w:top w:val="none" w:sz="0" w:space="10" w:color="auto"/>
        </w:pBdr>
        <w:shd w:val="clear" w:color="auto" w:fill="FFFFFF"/>
        <w:spacing w:before="200" w:line="331" w:lineRule="auto"/>
        <w:jc w:val="center"/>
        <w:rPr>
          <w:rFonts w:ascii="Georgia" w:eastAsia="Georgia" w:hAnsi="Georgia" w:cs="Georgia"/>
          <w:b/>
          <w:color w:val="1F1F1F"/>
          <w:sz w:val="24"/>
          <w:szCs w:val="24"/>
          <w:lang w:val="ru-RU"/>
        </w:rPr>
      </w:pPr>
      <w:r>
        <w:rPr>
          <w:rFonts w:ascii="Georgia" w:eastAsia="Georgia" w:hAnsi="Georgia" w:cs="Georgia"/>
          <w:b/>
          <w:color w:val="1F1F1F"/>
          <w:sz w:val="24"/>
          <w:szCs w:val="24"/>
          <w:lang w:val="ru-RU"/>
        </w:rPr>
        <w:t>Факультет гуманитарных наук</w:t>
      </w:r>
    </w:p>
    <w:p w14:paraId="00000001" w14:textId="1077DD3F" w:rsidR="00F04CE0" w:rsidRDefault="00B71293">
      <w:pPr>
        <w:pBdr>
          <w:top w:val="none" w:sz="0" w:space="10" w:color="auto"/>
        </w:pBdr>
        <w:shd w:val="clear" w:color="auto" w:fill="FFFFFF"/>
        <w:spacing w:before="200" w:line="331" w:lineRule="auto"/>
        <w:jc w:val="center"/>
        <w:rPr>
          <w:rFonts w:ascii="Georgia" w:eastAsia="Georgia" w:hAnsi="Georgia" w:cs="Georgia"/>
          <w:b/>
          <w:color w:val="1F1F1F"/>
          <w:sz w:val="24"/>
          <w:szCs w:val="24"/>
        </w:rPr>
      </w:pPr>
      <w:r>
        <w:rPr>
          <w:rFonts w:ascii="Georgia" w:eastAsia="Georgia" w:hAnsi="Georgia" w:cs="Georgia"/>
          <w:b/>
          <w:color w:val="1F1F1F"/>
          <w:sz w:val="24"/>
          <w:szCs w:val="24"/>
        </w:rPr>
        <w:t>XIII Конференция молодых исследователей</w:t>
      </w:r>
      <w:r>
        <w:rPr>
          <w:rFonts w:ascii="Georgia" w:eastAsia="Georgia" w:hAnsi="Georgia" w:cs="Georgia"/>
          <w:b/>
          <w:color w:val="1F1F1F"/>
          <w:sz w:val="24"/>
          <w:szCs w:val="24"/>
        </w:rPr>
        <w:br/>
        <w:t xml:space="preserve"> «Текст – комментарий – интерпретация»</w:t>
      </w:r>
    </w:p>
    <w:p w14:paraId="00000002" w14:textId="77777777" w:rsidR="00F04CE0" w:rsidRDefault="00B71293">
      <w:pPr>
        <w:pBdr>
          <w:top w:val="none" w:sz="0" w:space="10" w:color="auto"/>
        </w:pBdr>
        <w:shd w:val="clear" w:color="auto" w:fill="FFFFFF"/>
        <w:spacing w:before="200" w:line="331" w:lineRule="auto"/>
        <w:jc w:val="center"/>
        <w:rPr>
          <w:rFonts w:ascii="Georgia" w:eastAsia="Georgia" w:hAnsi="Georgia" w:cs="Georgia"/>
          <w:b/>
          <w:color w:val="1F1F1F"/>
          <w:sz w:val="20"/>
          <w:szCs w:val="20"/>
        </w:rPr>
      </w:pPr>
      <w:r>
        <w:rPr>
          <w:rFonts w:ascii="Georgia" w:eastAsia="Georgia" w:hAnsi="Georgia" w:cs="Georgia"/>
          <w:b/>
          <w:color w:val="1F1F1F"/>
          <w:sz w:val="20"/>
          <w:szCs w:val="20"/>
        </w:rPr>
        <w:t>проходит в рамках научной кон</w:t>
      </w:r>
      <w:bookmarkStart w:id="0" w:name="_GoBack"/>
      <w:bookmarkEnd w:id="0"/>
      <w:r>
        <w:rPr>
          <w:rFonts w:ascii="Georgia" w:eastAsia="Georgia" w:hAnsi="Georgia" w:cs="Georgia"/>
          <w:b/>
          <w:color w:val="1F1F1F"/>
          <w:sz w:val="20"/>
          <w:szCs w:val="20"/>
        </w:rPr>
        <w:t>ференции студентов и аспирантов</w:t>
      </w:r>
      <w:r>
        <w:rPr>
          <w:rFonts w:ascii="Georgia" w:eastAsia="Georgia" w:hAnsi="Georgia" w:cs="Georgia"/>
          <w:b/>
          <w:color w:val="1F1F1F"/>
          <w:sz w:val="20"/>
          <w:szCs w:val="20"/>
        </w:rPr>
        <w:br/>
        <w:t xml:space="preserve"> «</w:t>
      </w:r>
      <w:proofErr w:type="spellStart"/>
      <w:r>
        <w:rPr>
          <w:rFonts w:ascii="Georgia" w:eastAsia="Georgia" w:hAnsi="Georgia" w:cs="Georgia"/>
          <w:b/>
          <w:color w:val="1F1F1F"/>
          <w:sz w:val="20"/>
          <w:szCs w:val="20"/>
        </w:rPr>
        <w:t>Terra</w:t>
      </w:r>
      <w:proofErr w:type="spellEnd"/>
      <w:r>
        <w:rPr>
          <w:rFonts w:ascii="Georgia" w:eastAsia="Georgia" w:hAnsi="Georgia" w:cs="Georgia"/>
          <w:b/>
          <w:color w:val="1F1F1F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1F1F1F"/>
          <w:sz w:val="20"/>
          <w:szCs w:val="20"/>
        </w:rPr>
        <w:t>Hominis</w:t>
      </w:r>
      <w:proofErr w:type="spellEnd"/>
      <w:r>
        <w:rPr>
          <w:rFonts w:ascii="Georgia" w:eastAsia="Georgia" w:hAnsi="Georgia" w:cs="Georgia"/>
          <w:b/>
          <w:color w:val="1F1F1F"/>
          <w:sz w:val="20"/>
          <w:szCs w:val="20"/>
        </w:rPr>
        <w:t xml:space="preserve"> – 2024»</w:t>
      </w:r>
    </w:p>
    <w:p w14:paraId="00000003" w14:textId="77777777" w:rsidR="00F04CE0" w:rsidRDefault="00B71293">
      <w:pPr>
        <w:pBdr>
          <w:top w:val="none" w:sz="0" w:space="10" w:color="auto"/>
        </w:pBdr>
        <w:shd w:val="clear" w:color="auto" w:fill="FFFFFF"/>
        <w:spacing w:before="200" w:line="331" w:lineRule="auto"/>
        <w:jc w:val="center"/>
        <w:rPr>
          <w:rFonts w:ascii="Georgia" w:eastAsia="Georgia" w:hAnsi="Georgia" w:cs="Georgia"/>
          <w:b/>
          <w:color w:val="1F1F1F"/>
          <w:sz w:val="20"/>
          <w:szCs w:val="20"/>
        </w:rPr>
      </w:pPr>
      <w:r>
        <w:rPr>
          <w:rFonts w:ascii="Georgia" w:eastAsia="Georgia" w:hAnsi="Georgia" w:cs="Georgia"/>
          <w:b/>
          <w:color w:val="1F1F1F"/>
          <w:sz w:val="20"/>
          <w:szCs w:val="20"/>
        </w:rPr>
        <w:t>19-20 апреля 2024 г.</w:t>
      </w:r>
    </w:p>
    <w:p w14:paraId="00000004" w14:textId="77777777" w:rsidR="00F04CE0" w:rsidRDefault="00F04CE0">
      <w:pPr>
        <w:jc w:val="center"/>
        <w:rPr>
          <w:rFonts w:ascii="Georgia" w:eastAsia="Georgia" w:hAnsi="Georgia" w:cs="Georgia"/>
          <w:b/>
          <w:color w:val="1F1F1F"/>
          <w:sz w:val="24"/>
          <w:szCs w:val="24"/>
        </w:rPr>
      </w:pPr>
    </w:p>
    <w:p w14:paraId="00000005" w14:textId="77777777" w:rsidR="00F04CE0" w:rsidRDefault="00F04CE0">
      <w:pPr>
        <w:jc w:val="center"/>
        <w:rPr>
          <w:rFonts w:ascii="Georgia" w:eastAsia="Georgia" w:hAnsi="Georgia" w:cs="Georgia"/>
          <w:b/>
          <w:color w:val="1F1F1F"/>
          <w:sz w:val="24"/>
          <w:szCs w:val="24"/>
        </w:rPr>
      </w:pPr>
    </w:p>
    <w:p w14:paraId="00000006" w14:textId="77777777" w:rsidR="00F04CE0" w:rsidRDefault="00B71293">
      <w:pPr>
        <w:jc w:val="center"/>
        <w:rPr>
          <w:rFonts w:ascii="Georgia" w:eastAsia="Georgia" w:hAnsi="Georgia" w:cs="Georgia"/>
          <w:b/>
          <w:color w:val="1F1F1F"/>
          <w:sz w:val="24"/>
          <w:szCs w:val="24"/>
        </w:rPr>
      </w:pPr>
      <w:r>
        <w:rPr>
          <w:rFonts w:ascii="Georgia" w:eastAsia="Georgia" w:hAnsi="Georgia" w:cs="Georgia"/>
          <w:b/>
          <w:color w:val="1F1F1F"/>
          <w:sz w:val="24"/>
          <w:szCs w:val="24"/>
        </w:rPr>
        <w:t>19 апреля (все доклады проходят онлайн)</w:t>
      </w:r>
    </w:p>
    <w:p w14:paraId="00000007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24"/>
          <w:szCs w:val="24"/>
        </w:rPr>
      </w:pPr>
    </w:p>
    <w:p w14:paraId="00000008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20"/>
          <w:szCs w:val="20"/>
        </w:rPr>
      </w:pPr>
      <w:r>
        <w:rPr>
          <w:rFonts w:ascii="Georgia" w:eastAsia="Georgia" w:hAnsi="Georgia" w:cs="Georgia"/>
          <w:b/>
          <w:color w:val="1F1F1F"/>
          <w:sz w:val="20"/>
          <w:szCs w:val="20"/>
        </w:rPr>
        <w:t>11:45 - 12:00 — открытие конференции</w:t>
      </w:r>
    </w:p>
    <w:p w14:paraId="00000009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20"/>
          <w:szCs w:val="20"/>
        </w:rPr>
      </w:pPr>
    </w:p>
    <w:p w14:paraId="0000000A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0B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1. Зарубежная литература середины XX века</w:t>
      </w:r>
    </w:p>
    <w:p w14:paraId="0000000C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0D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12:00 - 13:00 </w:t>
      </w:r>
    </w:p>
    <w:p w14:paraId="0000000E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Шепталина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Элина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0F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Особенности повседневных пространств в повести Джорджа Оруэлла «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Down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and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Out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in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Paris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and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London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</w:t>
      </w:r>
    </w:p>
    <w:p w14:paraId="00000010" w14:textId="77777777" w:rsidR="00F04CE0" w:rsidRDefault="00F04CE0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</w:p>
    <w:p w14:paraId="00000011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Керимов Руслан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12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Роль христианской символики в романе «Седьмой крест» А.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Зегерс</w:t>
      </w:r>
      <w:proofErr w:type="spellEnd"/>
    </w:p>
    <w:p w14:paraId="00000013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14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Гасанова </w:t>
      </w: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Айнур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15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Мир как жанровая характеристика: роль пространственной организации текста в сказке Дж. Р. Р.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Толкина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«Лист кисти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Ниггля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</w:t>
      </w:r>
    </w:p>
    <w:p w14:paraId="00000016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1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13:00 - 13:20</w:t>
      </w:r>
    </w:p>
    <w:p w14:paraId="00000018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19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1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2. Русская литература XIX века</w:t>
      </w:r>
    </w:p>
    <w:p w14:paraId="0000001B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1C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13:20 - 14:20 </w:t>
      </w:r>
    </w:p>
    <w:p w14:paraId="0000001D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Токарева Марина (МГУ)</w:t>
      </w:r>
    </w:p>
    <w:p w14:paraId="0000001E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Особенности просветительского пафоса в женской дворянской литературе: на примере текстов Зинаиды Волконской</w:t>
      </w:r>
    </w:p>
    <w:p w14:paraId="0000001F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20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Освер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Варвара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21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Неудавшаяся идиллия: «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Ганц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Кюхельгартен» Н.В. Гоголя на фоне жанровой традиции</w:t>
      </w:r>
    </w:p>
    <w:p w14:paraId="00000022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23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Ким Виолетта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24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Месмеризм как предмет полемики в русской литературе 30–40-х гг. XIX в.</w:t>
      </w:r>
    </w:p>
    <w:p w14:paraId="00000025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26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14:20 - 14:40</w:t>
      </w:r>
    </w:p>
    <w:p w14:paraId="0000002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28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29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3. Древнеанглийская литература</w:t>
      </w:r>
    </w:p>
    <w:p w14:paraId="0000002A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2B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14:40 - 16:00 </w:t>
      </w:r>
    </w:p>
    <w:p w14:paraId="0000002C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Пилюгина Полина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2D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Образ идеального валлийского принца в поэзии Поэтов принцев (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Beirdd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y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Tywysogion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) XII-XIII вв.</w:t>
      </w:r>
    </w:p>
    <w:p w14:paraId="0000002E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2F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Ершова Екатерина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СПб)</w:t>
      </w:r>
    </w:p>
    <w:p w14:paraId="00000030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Построение личного нарратива у Юлианы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Нориджской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и Марджери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Кемп</w:t>
      </w:r>
      <w:proofErr w:type="spellEnd"/>
    </w:p>
    <w:p w14:paraId="00000031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32" w14:textId="3227E572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Новрузов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Павел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33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Различия в подходах: конструирование образа короля Альфреда Великого в памятниках исторической и художественной среднеанглийской словесности XII–XIV вв.</w:t>
      </w:r>
    </w:p>
    <w:p w14:paraId="00000034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35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Кифишина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</w:t>
      </w:r>
      <w:proofErr w:type="gramStart"/>
      <w:r>
        <w:rPr>
          <w:rFonts w:ascii="Georgia" w:eastAsia="Georgia" w:hAnsi="Georgia" w:cs="Georgia"/>
          <w:i/>
          <w:color w:val="1F1F1F"/>
          <w:sz w:val="18"/>
          <w:szCs w:val="18"/>
        </w:rPr>
        <w:t>Анастасия</w:t>
      </w:r>
      <w:r>
        <w:rPr>
          <w:rFonts w:ascii="Georgia" w:eastAsia="Georgia" w:hAnsi="Georgia" w:cs="Georgia"/>
          <w:color w:val="1F1F1F"/>
          <w:sz w:val="18"/>
          <w:szCs w:val="18"/>
        </w:rPr>
        <w:t xml:space="preserve">  (</w:t>
      </w:r>
      <w:proofErr w:type="gramEnd"/>
      <w:r>
        <w:rPr>
          <w:rFonts w:ascii="Georgia" w:eastAsia="Georgia" w:hAnsi="Georgia" w:cs="Georgia"/>
          <w:color w:val="1F1F1F"/>
          <w:sz w:val="18"/>
          <w:szCs w:val="18"/>
          <w:highlight w:val="white"/>
        </w:rPr>
        <w:t>НИУ ВШЭ)</w:t>
      </w:r>
    </w:p>
    <w:p w14:paraId="00000036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Пролог к «Роману о Бруте»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Васа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в традиции средневековых прологов</w:t>
      </w:r>
    </w:p>
    <w:p w14:paraId="00000037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38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4. Русская литература первой половины XX века</w:t>
      </w:r>
    </w:p>
    <w:p w14:paraId="00000039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3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12:30 - 13:30 </w:t>
      </w:r>
    </w:p>
    <w:p w14:paraId="0000003B" w14:textId="0DF79D60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Никитина София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3C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Отражение русского модернизма в массовой литературе начала XX в.: Литературный календарь-альманах (1908) О. Норвежского</w:t>
      </w:r>
    </w:p>
    <w:p w14:paraId="0000003D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3E" w14:textId="311CDDDA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Кравченко Юлия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3F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Эмансипация женщин в художественных текстах журнала «Женский вестник»</w:t>
      </w:r>
    </w:p>
    <w:p w14:paraId="00000040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41" w14:textId="7E58DEBD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Сивцева Елена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42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Средневековые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топосы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в аспекте женского письма Елены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Гуро</w:t>
      </w:r>
      <w:proofErr w:type="spellEnd"/>
    </w:p>
    <w:p w14:paraId="00000043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44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13:30 - 13:50</w:t>
      </w:r>
    </w:p>
    <w:p w14:paraId="00000045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46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4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13:50 - 14:50 </w:t>
      </w:r>
    </w:p>
    <w:p w14:paraId="00000048" w14:textId="6509948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Краснова Екатерина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ВШЭ)</w:t>
      </w:r>
    </w:p>
    <w:p w14:paraId="00000049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«Скоморошьи альбомчики»: футуристическая книга и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зин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как явления параллельной культуры</w:t>
      </w:r>
    </w:p>
    <w:p w14:paraId="0000004A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4B" w14:textId="5FB019A6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Андреева Елизавета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Р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  <w:lang w:val="ru-RU"/>
        </w:rPr>
        <w:t xml:space="preserve">ГУ 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им. А.Н. Косыгина)</w:t>
      </w:r>
    </w:p>
    <w:p w14:paraId="0000004C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Две редакции и два прочтения цикла рассказов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Дойвбера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Левина «Десять вагонов»</w:t>
      </w:r>
    </w:p>
    <w:p w14:paraId="0000004D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4E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Барышникова Любовь (НИУ ВШЭ - НН)</w:t>
      </w:r>
    </w:p>
    <w:p w14:paraId="0000004F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Сборник Ф.С. Богородского «Даешь!» (1922) как поэтический анахронизм на фоне трансформирующейся эпохи</w:t>
      </w:r>
    </w:p>
    <w:p w14:paraId="00000050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51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14:50 - 15:10</w:t>
      </w:r>
    </w:p>
    <w:p w14:paraId="00000052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53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54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5. Русская литература XX века - начала XXI века</w:t>
      </w:r>
    </w:p>
    <w:p w14:paraId="00000055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56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15:10 - 16:10</w:t>
      </w:r>
    </w:p>
    <w:p w14:paraId="00000057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Сулаймонова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Феруза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(НИУ ВШЭ)</w:t>
      </w:r>
    </w:p>
    <w:p w14:paraId="00000058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Переосмысление А.А. Ахматовой своего прежнего творческого опыта на примере стихотворений о «Бродячей собаке»</w:t>
      </w:r>
    </w:p>
    <w:p w14:paraId="00000059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5A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Юнусов Илья (НИУ ВШЭ - НН)</w:t>
      </w:r>
    </w:p>
    <w:p w14:paraId="0000005B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Изображение блокадного сознания в цикле Д.Е. Максимова «Стихи, написанные в темноте»</w:t>
      </w:r>
    </w:p>
    <w:p w14:paraId="0000005C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5D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Стовбур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Мария (НИУ ВШЭ)</w:t>
      </w:r>
    </w:p>
    <w:p w14:paraId="0000005E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222222"/>
          <w:sz w:val="18"/>
          <w:szCs w:val="18"/>
        </w:rPr>
        <w:t>«Твоя последняя прогулка» и «Дрозд в сумерках» Томаса Гарди: рецепция воплощения темы смерти и изображения рубежных временных периодов в стихотворениях Бродского</w:t>
      </w:r>
    </w:p>
    <w:p w14:paraId="0000005F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60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lastRenderedPageBreak/>
        <w:t>16:10 - 16:30</w:t>
      </w:r>
    </w:p>
    <w:p w14:paraId="00000061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62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63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16:30 - 17:10</w:t>
      </w:r>
    </w:p>
    <w:p w14:paraId="00000064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Сотникова Дарья (РГГУ)</w:t>
      </w:r>
    </w:p>
    <w:p w14:paraId="00000065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Остаток коммуникации: поэтика перевода в поэзии Пауля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Целана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и Геннадия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Айги</w:t>
      </w:r>
      <w:proofErr w:type="spellEnd"/>
    </w:p>
    <w:p w14:paraId="00000066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67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Фильцова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Надежда (НИУ ВШЭ)</w:t>
      </w:r>
    </w:p>
    <w:p w14:paraId="00000068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Мотив времени в стихотворении Алексея Цветкова «временного отрезка аренда» </w:t>
      </w:r>
    </w:p>
    <w:p w14:paraId="00000069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6A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6B" w14:textId="77777777" w:rsidR="00F04CE0" w:rsidRDefault="00B71293">
      <w:pPr>
        <w:jc w:val="center"/>
        <w:rPr>
          <w:rFonts w:ascii="Georgia" w:eastAsia="Georgia" w:hAnsi="Georgia" w:cs="Georgia"/>
          <w:b/>
          <w:color w:val="1F1F1F"/>
          <w:sz w:val="24"/>
          <w:szCs w:val="24"/>
        </w:rPr>
      </w:pPr>
      <w:r>
        <w:rPr>
          <w:rFonts w:ascii="Georgia" w:eastAsia="Georgia" w:hAnsi="Georgia" w:cs="Georgia"/>
          <w:b/>
          <w:color w:val="1F1F1F"/>
          <w:sz w:val="24"/>
          <w:szCs w:val="24"/>
        </w:rPr>
        <w:t>20 апреля (доклады проходят в очном формате,</w:t>
      </w:r>
    </w:p>
    <w:p w14:paraId="0000006C" w14:textId="77777777" w:rsidR="00F04CE0" w:rsidRDefault="00B71293">
      <w:pPr>
        <w:jc w:val="center"/>
        <w:rPr>
          <w:rFonts w:ascii="Georgia" w:eastAsia="Georgia" w:hAnsi="Georgia" w:cs="Georgia"/>
          <w:b/>
          <w:color w:val="1F1F1F"/>
        </w:rPr>
      </w:pPr>
      <w:r>
        <w:rPr>
          <w:rFonts w:ascii="Georgia" w:eastAsia="Georgia" w:hAnsi="Georgia" w:cs="Georgia"/>
          <w:b/>
          <w:sz w:val="24"/>
          <w:szCs w:val="24"/>
        </w:rPr>
        <w:t>Москва, Старая Басманная 21/4</w:t>
      </w:r>
      <w:r>
        <w:rPr>
          <w:rFonts w:ascii="Georgia" w:eastAsia="Georgia" w:hAnsi="Georgia" w:cs="Georgia"/>
          <w:b/>
          <w:color w:val="1F1F1F"/>
        </w:rPr>
        <w:t>)</w:t>
      </w:r>
    </w:p>
    <w:p w14:paraId="0000006D" w14:textId="77777777" w:rsidR="00F04CE0" w:rsidRDefault="00F04CE0">
      <w:pPr>
        <w:jc w:val="center"/>
        <w:rPr>
          <w:rFonts w:ascii="Georgia" w:eastAsia="Georgia" w:hAnsi="Georgia" w:cs="Georgia"/>
          <w:b/>
          <w:color w:val="1F1F1F"/>
        </w:rPr>
      </w:pPr>
    </w:p>
    <w:p w14:paraId="0000006E" w14:textId="77777777" w:rsidR="00F04CE0" w:rsidRDefault="00B71293">
      <w:pPr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9:30 - 10:00</w:t>
      </w:r>
    </w:p>
    <w:p w14:paraId="0000006F" w14:textId="77777777" w:rsidR="00F04CE0" w:rsidRDefault="00B71293">
      <w:pPr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Регистрация участников конференции</w:t>
      </w:r>
    </w:p>
    <w:p w14:paraId="00000070" w14:textId="77777777" w:rsidR="00F04CE0" w:rsidRDefault="00B71293">
      <w:pPr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Холл I этажа</w:t>
      </w:r>
    </w:p>
    <w:p w14:paraId="00000071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72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20"/>
          <w:szCs w:val="20"/>
        </w:rPr>
      </w:pPr>
      <w:r>
        <w:rPr>
          <w:rFonts w:ascii="Georgia" w:eastAsia="Georgia" w:hAnsi="Georgia" w:cs="Georgia"/>
          <w:b/>
          <w:color w:val="1F1F1F"/>
          <w:sz w:val="20"/>
          <w:szCs w:val="20"/>
        </w:rPr>
        <w:t>Ауд. 506</w:t>
      </w:r>
    </w:p>
    <w:p w14:paraId="00000073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1. Средневековая германо-скандинавская письменная традиция</w:t>
      </w:r>
    </w:p>
    <w:p w14:paraId="00000074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75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10:00 - 11:00 </w:t>
      </w:r>
    </w:p>
    <w:p w14:paraId="00000076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Зенкова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Мария (НИУ ВШЭ)</w:t>
      </w:r>
    </w:p>
    <w:p w14:paraId="00000077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«...чтобы христиане не могли поклоняться ему как богу». О культе святых и святости в древнеисландской «Саге о Клименте»</w:t>
      </w:r>
    </w:p>
    <w:p w14:paraId="00000078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79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Донец Эллина (НИУ ВШЭ)</w:t>
      </w:r>
    </w:p>
    <w:p w14:paraId="0000007A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Язычник в христианском обществе: случай саги о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Греттире</w:t>
      </w:r>
      <w:proofErr w:type="spellEnd"/>
    </w:p>
    <w:p w14:paraId="0000007B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7C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Вдовина Виктория (НИУ ВШЭ)</w:t>
      </w:r>
    </w:p>
    <w:p w14:paraId="0000007D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Взгляд на материнскую заботу в Исландии XIII–XIV вв.</w:t>
      </w:r>
    </w:p>
    <w:p w14:paraId="0000007E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7F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11:00 - 11:20</w:t>
      </w:r>
    </w:p>
    <w:p w14:paraId="00000080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81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82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11:20 - 12:00</w:t>
      </w:r>
    </w:p>
    <w:p w14:paraId="00000083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84" w14:textId="57B663C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Малькова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Анна (</w:t>
      </w: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РАНХиГС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85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Нищие и бродяги по данным исландского судебника «Серый гусь» и исландских саг: место в социуме и роль в повествовании</w:t>
      </w:r>
    </w:p>
    <w:p w14:paraId="00000086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87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Эртман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Злата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СПб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88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Сюжет о поединке в поэме «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Муспилли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»: источники и параллели</w:t>
      </w:r>
    </w:p>
    <w:p w14:paraId="00000089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8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12:00 - 12:20</w:t>
      </w:r>
    </w:p>
    <w:p w14:paraId="0000008B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8C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8D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2. Древнерусская книжность</w:t>
      </w:r>
    </w:p>
    <w:p w14:paraId="0000008E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8F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12:20 - 13:20 </w:t>
      </w:r>
    </w:p>
    <w:p w14:paraId="00000090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Калинин Анатолий (НИУ ВШЭ), Герасимов Данила (МГУ)</w:t>
      </w:r>
    </w:p>
    <w:p w14:paraId="00000091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Именная вариативность у новгородских посадников по материалам Новгородской I летописи</w:t>
      </w:r>
    </w:p>
    <w:p w14:paraId="00000092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93" w14:textId="009D9DA6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Шмелев Андрей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Г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  <w:lang w:val="ru-RU"/>
        </w:rPr>
        <w:t>АУГН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94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Поклоны и челобитья в «Вопрошании»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Кирика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Новгородца</w:t>
      </w:r>
    </w:p>
    <w:p w14:paraId="00000095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96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Крижанивская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Наталия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СПб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97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«Тонкий сон» в православной традиции: лукавое или чудесное?</w:t>
      </w:r>
    </w:p>
    <w:p w14:paraId="00000098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99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13:20 - 13:40</w:t>
      </w:r>
    </w:p>
    <w:p w14:paraId="0000009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9B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9C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13:40 - 14:20</w:t>
      </w:r>
    </w:p>
    <w:p w14:paraId="0000009D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9E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Герасимов Данила (МГУ)</w:t>
      </w:r>
    </w:p>
    <w:p w14:paraId="0000009F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Поиск эквивалента немецкому местоимению «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man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 в переводах иностранной прессы</w:t>
      </w:r>
    </w:p>
    <w:p w14:paraId="000000A0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A1" w14:textId="09977BDA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Колос Родион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Б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  <w:lang w:val="ru-RU"/>
        </w:rPr>
        <w:t>ГУ, Беларусь)</w:t>
      </w:r>
    </w:p>
    <w:p w14:paraId="000000A2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Лица, руки и птицы как способ комментирования текста: на примере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влашского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Трефологиона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конца XVIII в.</w:t>
      </w:r>
    </w:p>
    <w:p w14:paraId="000000A3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A4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14:20 - 15:20</w:t>
      </w:r>
    </w:p>
    <w:p w14:paraId="000000A5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Кофе-брейк</w:t>
      </w:r>
    </w:p>
    <w:p w14:paraId="000000A6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A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Секция 3. Точные методы в литературоведении </w:t>
      </w:r>
    </w:p>
    <w:p w14:paraId="000000A8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A9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15:20 - 16:40 </w:t>
      </w:r>
    </w:p>
    <w:p w14:paraId="000000AA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Филоненко Алена (НИУ ВШЭ)</w:t>
      </w:r>
    </w:p>
    <w:p w14:paraId="000000AB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Феномен немецких свободных ритмов и их место в современной поэзии</w:t>
      </w:r>
    </w:p>
    <w:p w14:paraId="000000AC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AD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Якимова Мария (НИУ ВШЭ)</w:t>
      </w:r>
    </w:p>
    <w:p w14:paraId="000000AE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Типология просодических структур белорусских переводов русской классической поэзии</w:t>
      </w:r>
    </w:p>
    <w:p w14:paraId="000000AF" w14:textId="77777777" w:rsidR="00F04CE0" w:rsidRDefault="00F04CE0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</w:p>
    <w:p w14:paraId="000000B0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Иванова Екатерина (НИУ ВШЭ)</w:t>
      </w:r>
    </w:p>
    <w:p w14:paraId="000000B1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Эволюция английского четырехстопного ямба Раннего Нового времени на фоне моделей размера</w:t>
      </w:r>
    </w:p>
    <w:p w14:paraId="000000B2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B3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Гуревич Дарья (НИУ ВШЭ)</w:t>
      </w:r>
    </w:p>
    <w:p w14:paraId="000000B4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Речевая характеристика Протагора в диалогах Платона.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Стилометрический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анализ</w:t>
      </w:r>
    </w:p>
    <w:p w14:paraId="000000B5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B6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16:40 - 17:00</w:t>
      </w:r>
    </w:p>
    <w:p w14:paraId="000000B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B8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B9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4. Зарубежная литература второй половины XX века - начала XXI века</w:t>
      </w:r>
    </w:p>
    <w:p w14:paraId="000000BA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BB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17:00 - 18:00 </w:t>
      </w:r>
    </w:p>
    <w:p w14:paraId="000000BC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Кукреш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Вероника (НИУ ВШЭ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 xml:space="preserve"> - СПб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BD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Интермедиальность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в контексте современного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Bildungsroman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: «Щегол» Донны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Тартт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и Карела Фабрициуса</w:t>
      </w:r>
    </w:p>
    <w:p w14:paraId="000000BE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BF" w14:textId="77777777" w:rsidR="00F04CE0" w:rsidRDefault="00B71293">
      <w:pPr>
        <w:jc w:val="both"/>
        <w:rPr>
          <w:rFonts w:ascii="Georgia" w:eastAsia="Georgia" w:hAnsi="Georgia" w:cs="Georgia"/>
          <w:b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Глотов Оскар (НИУ ВШЭ)</w:t>
      </w:r>
    </w:p>
    <w:p w14:paraId="000000C0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Перевернутый детектив. Рассказ Дж. Даррелла «Переход»</w:t>
      </w:r>
    </w:p>
    <w:p w14:paraId="000000C1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C2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Опрятова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Софья (НИУ ВШЭ)</w:t>
      </w:r>
    </w:p>
    <w:p w14:paraId="000000C3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Мотив Темного Карнавала в произведениях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Рэя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Брэдбери</w:t>
      </w:r>
      <w:proofErr w:type="spellEnd"/>
    </w:p>
    <w:p w14:paraId="000000C4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C5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C6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26"/>
          <w:szCs w:val="26"/>
        </w:rPr>
      </w:pPr>
      <w:proofErr w:type="spellStart"/>
      <w:r>
        <w:rPr>
          <w:rFonts w:ascii="Georgia" w:eastAsia="Georgia" w:hAnsi="Georgia" w:cs="Georgia"/>
          <w:b/>
          <w:color w:val="1F1F1F"/>
          <w:sz w:val="20"/>
          <w:szCs w:val="20"/>
        </w:rPr>
        <w:t>Ауд</w:t>
      </w:r>
      <w:proofErr w:type="spellEnd"/>
      <w:r>
        <w:rPr>
          <w:rFonts w:ascii="Georgia" w:eastAsia="Georgia" w:hAnsi="Georgia" w:cs="Georgia"/>
          <w:b/>
          <w:color w:val="1F1F1F"/>
          <w:sz w:val="20"/>
          <w:szCs w:val="20"/>
        </w:rPr>
        <w:t xml:space="preserve"> 507.</w:t>
      </w:r>
    </w:p>
    <w:p w14:paraId="000000C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5. Творчество Л.Н. Толстого</w:t>
      </w:r>
    </w:p>
    <w:p w14:paraId="000000C8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C9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10:00 - 10:40</w:t>
      </w:r>
    </w:p>
    <w:p w14:paraId="000000CA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Балашов Георгий (МГУ)</w:t>
      </w:r>
    </w:p>
    <w:p w14:paraId="000000CB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«Альберт» Л.Н. Толстого в контексте музыкальной и оперной эстетики середины XIX в.</w:t>
      </w:r>
    </w:p>
    <w:p w14:paraId="000000CC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CD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Бойко София (НИУ ВШЭ)</w:t>
      </w:r>
    </w:p>
    <w:p w14:paraId="000000CE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Политизация эстетики в трактате Л.Н. Толстого «Что такое искусство?»</w:t>
      </w:r>
    </w:p>
    <w:p w14:paraId="000000CF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D0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10:40 - 11:00</w:t>
      </w:r>
    </w:p>
    <w:p w14:paraId="000000D1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D2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D3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6. Русская литература XIX века - начала XX века</w:t>
      </w:r>
    </w:p>
    <w:p w14:paraId="000000D4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D5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11:00 - 12:00</w:t>
      </w:r>
    </w:p>
    <w:p w14:paraId="000000D6" w14:textId="44A978D9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Вартанян Левон (</w:t>
      </w: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Гос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  <w:lang w:val="ru-RU"/>
        </w:rPr>
        <w:t xml:space="preserve">. ИРЯ 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им. А.С. Пушкина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D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Рецепция текста «Евгения Онегина» в поэме И.С. Тургенева «Помещик»</w:t>
      </w:r>
    </w:p>
    <w:p w14:paraId="000000D8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D9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Калашников Илья (НИУ ВШЭ)</w:t>
      </w:r>
    </w:p>
    <w:p w14:paraId="000000DA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Жанровая специфика «Путешествия с нигилистом» (1886) Н.С. Лескова</w:t>
      </w:r>
    </w:p>
    <w:p w14:paraId="000000DB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DC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Шульмина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Ксения (НИУ ВШЭ)</w:t>
      </w:r>
    </w:p>
    <w:p w14:paraId="000000DD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Рассказ А.П. Чехова «Святою ночью» и литературная традиция</w:t>
      </w:r>
    </w:p>
    <w:p w14:paraId="000000DE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DF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12:00 - 12:20</w:t>
      </w:r>
    </w:p>
    <w:p w14:paraId="000000E0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E1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E2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12:20 - 13:00</w:t>
      </w:r>
    </w:p>
    <w:p w14:paraId="000000E3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Хартманн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Софья (НИУ ВШЭ)</w:t>
      </w:r>
    </w:p>
    <w:p w14:paraId="000000E4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Шопенгауэрианство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и ницшеанство как два философских источника ранней прозы Леонида Андреева</w:t>
      </w:r>
    </w:p>
    <w:p w14:paraId="000000E5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E6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Слуцкая Наталья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ЕУСПб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E7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«Пол и характер» Отто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Вейнингера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в сатирической литературе 1910-х гг.</w:t>
      </w:r>
    </w:p>
    <w:p w14:paraId="000000E8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E9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13:00 - 13:20</w:t>
      </w:r>
    </w:p>
    <w:p w14:paraId="000000E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0EB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EC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7. Литература русской эмиграции</w:t>
      </w:r>
    </w:p>
    <w:p w14:paraId="000000ED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0EE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13:20 - 14:20 </w:t>
      </w:r>
    </w:p>
    <w:p w14:paraId="000000EF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Шубин Кирилл (НИУ ВШЭ)</w:t>
      </w:r>
    </w:p>
    <w:p w14:paraId="000000F0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Трансформация поэтики Д. Кнута 1920-х гг.</w:t>
      </w:r>
    </w:p>
    <w:p w14:paraId="000000F1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F2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Гайнутдинова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Нурия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(НИУ ВШЭ)</w:t>
      </w:r>
    </w:p>
    <w:p w14:paraId="000000F3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Москва и Петроград 1917-1922 в поэзии и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мемуаристике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В.Ф. Ходасевича</w:t>
      </w:r>
    </w:p>
    <w:p w14:paraId="000000F4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F5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Кретов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Владимир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НН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0F6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Роман Е. Бакуниной «Тело» в контексте полемики Г. Адамовича и В. Ходасевича</w:t>
      </w:r>
    </w:p>
    <w:p w14:paraId="000000F7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F8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14:20 - 15:20</w:t>
      </w:r>
    </w:p>
    <w:p w14:paraId="000000F9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Кофе-брейк</w:t>
      </w:r>
    </w:p>
    <w:p w14:paraId="000000FA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FB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15:20 - 16:20 </w:t>
      </w:r>
    </w:p>
    <w:p w14:paraId="000000FC" w14:textId="073E16FB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Капустина Дарья (НИУ ВШЭ)</w:t>
      </w:r>
    </w:p>
    <w:p w14:paraId="000000FD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Репрезентация символизма во французских антологиях первой половины ХХ в.</w:t>
      </w:r>
    </w:p>
    <w:p w14:paraId="000000FE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0FF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Лубянов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Георгий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СПб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100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Нарративные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стратегии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саморепрезентации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парижских водителей такси из среды русских эмигрантов</w:t>
      </w:r>
    </w:p>
    <w:p w14:paraId="00000101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02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Макарова Анастасия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СПб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103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Фантомный роман «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Solus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Rex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 в американском творчестве Владимира Набокова</w:t>
      </w:r>
    </w:p>
    <w:p w14:paraId="00000104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05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16:20 - 16:40</w:t>
      </w:r>
    </w:p>
    <w:p w14:paraId="00000106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107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08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8. Русская литература второй половины XX века</w:t>
      </w:r>
    </w:p>
    <w:p w14:paraId="00000109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0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 xml:space="preserve">16:40 - 18:00 </w:t>
      </w:r>
    </w:p>
    <w:p w14:paraId="0000010B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Шабордина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Дарья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НН)</w:t>
      </w:r>
    </w:p>
    <w:p w14:paraId="0000010C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Маяковский как Христос: Страстная неделя в «Охранной грамоте» и «Стихотворениях Юрия Живаго»</w:t>
      </w:r>
    </w:p>
    <w:p w14:paraId="0000010D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0E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Фирсова Ирина (НИУ ВШЭ)</w:t>
      </w:r>
    </w:p>
    <w:p w14:paraId="0000010F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Категория авторства в цикле «Стихотворения Юрия Живаго»</w:t>
      </w:r>
    </w:p>
    <w:p w14:paraId="00000110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11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Мухина Анна (НИУ ВШЭ)</w:t>
      </w:r>
    </w:p>
    <w:p w14:paraId="00000112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«Мастер и Маргарита» и «Доктор Живаго» в повести Ю.В. Трифонова «Другая жизнь»</w:t>
      </w:r>
    </w:p>
    <w:p w14:paraId="00000113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14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Пахомова Лилия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НН)</w:t>
      </w:r>
    </w:p>
    <w:p w14:paraId="00000115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Логика формирования и отбора материала для цикла Сергея Довлатова «Компромисс»</w:t>
      </w:r>
    </w:p>
    <w:p w14:paraId="00000116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1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18:00 - 18:20</w:t>
      </w:r>
    </w:p>
    <w:p w14:paraId="00000118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Перерыв</w:t>
      </w:r>
    </w:p>
    <w:p w14:paraId="00000119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1A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Секция 9. Филология и популярная культура</w:t>
      </w:r>
    </w:p>
    <w:p w14:paraId="0000011B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1C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b/>
          <w:color w:val="1F1F1F"/>
          <w:sz w:val="18"/>
          <w:szCs w:val="18"/>
        </w:rPr>
        <w:t>18:20 - 19:40</w:t>
      </w:r>
    </w:p>
    <w:p w14:paraId="0000011D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Лялинская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Дарья (НИУ ВШЭ)</w:t>
      </w:r>
    </w:p>
    <w:p w14:paraId="0000011E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Образ Локи в комиксе «Локи: Агент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Асгарда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</w:t>
      </w:r>
    </w:p>
    <w:p w14:paraId="0000011F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20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Захарова Полина (НИУ ВШЭ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 xml:space="preserve"> - НН</w:t>
      </w:r>
      <w:r>
        <w:rPr>
          <w:rFonts w:ascii="Georgia" w:eastAsia="Georgia" w:hAnsi="Georgia" w:cs="Georgia"/>
          <w:i/>
          <w:color w:val="1F1F1F"/>
          <w:sz w:val="18"/>
          <w:szCs w:val="18"/>
        </w:rPr>
        <w:t>)</w:t>
      </w:r>
    </w:p>
    <w:p w14:paraId="00000121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 xml:space="preserve">Цикл произведений о ведьмаке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Геральте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Анджея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Сапковского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в контексте жанра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фэнтези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: проблемы перевода</w:t>
      </w:r>
    </w:p>
    <w:p w14:paraId="00000122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23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i/>
          <w:color w:val="1F1F1F"/>
          <w:sz w:val="18"/>
          <w:szCs w:val="18"/>
        </w:rPr>
        <w:t>Гребенцова</w:t>
      </w:r>
      <w:proofErr w:type="spellEnd"/>
      <w:r>
        <w:rPr>
          <w:rFonts w:ascii="Georgia" w:eastAsia="Georgia" w:hAnsi="Georgia" w:cs="Georgia"/>
          <w:i/>
          <w:color w:val="1F1F1F"/>
          <w:sz w:val="18"/>
          <w:szCs w:val="18"/>
        </w:rPr>
        <w:t xml:space="preserve"> Ева (</w:t>
      </w:r>
      <w:r>
        <w:rPr>
          <w:rFonts w:ascii="Georgia" w:eastAsia="Georgia" w:hAnsi="Georgia" w:cs="Georgia"/>
          <w:i/>
          <w:color w:val="1F1F1F"/>
          <w:sz w:val="18"/>
          <w:szCs w:val="18"/>
          <w:highlight w:val="white"/>
        </w:rPr>
        <w:t>НИУ ВШЭ - СПб)</w:t>
      </w:r>
    </w:p>
    <w:p w14:paraId="00000124" w14:textId="77777777" w:rsidR="00F04CE0" w:rsidRDefault="00B71293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Стендап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-комедия как современный 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автофикциональный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 xml:space="preserve"> текст</w:t>
      </w:r>
    </w:p>
    <w:p w14:paraId="00000125" w14:textId="77777777" w:rsidR="00F04CE0" w:rsidRDefault="00F04CE0">
      <w:pPr>
        <w:jc w:val="both"/>
        <w:rPr>
          <w:rFonts w:ascii="Georgia" w:eastAsia="Georgia" w:hAnsi="Georgia" w:cs="Georgia"/>
          <w:color w:val="1F1F1F"/>
          <w:sz w:val="18"/>
          <w:szCs w:val="18"/>
        </w:rPr>
      </w:pPr>
    </w:p>
    <w:p w14:paraId="00000126" w14:textId="77777777" w:rsidR="00F04CE0" w:rsidRDefault="00B71293">
      <w:pPr>
        <w:jc w:val="both"/>
        <w:rPr>
          <w:rFonts w:ascii="Georgia" w:eastAsia="Georgia" w:hAnsi="Georgia" w:cs="Georgia"/>
          <w:i/>
          <w:color w:val="1F1F1F"/>
          <w:sz w:val="18"/>
          <w:szCs w:val="18"/>
        </w:rPr>
      </w:pPr>
      <w:r>
        <w:rPr>
          <w:rFonts w:ascii="Georgia" w:eastAsia="Georgia" w:hAnsi="Georgia" w:cs="Georgia"/>
          <w:i/>
          <w:color w:val="1F1F1F"/>
          <w:sz w:val="18"/>
          <w:szCs w:val="18"/>
        </w:rPr>
        <w:t>Соколенко Илья (НИУ ВШЭ)</w:t>
      </w:r>
    </w:p>
    <w:p w14:paraId="00000127" w14:textId="77777777" w:rsidR="00F04CE0" w:rsidRDefault="00B71293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  <w:r>
        <w:rPr>
          <w:rFonts w:ascii="Georgia" w:eastAsia="Georgia" w:hAnsi="Georgia" w:cs="Georgia"/>
          <w:color w:val="1F1F1F"/>
          <w:sz w:val="18"/>
          <w:szCs w:val="18"/>
        </w:rPr>
        <w:t>Литературный эксперимент: визуальные и аудиальные формулы в текстах коллективного литературного веб-проекта «</w:t>
      </w:r>
      <w:proofErr w:type="spellStart"/>
      <w:r>
        <w:rPr>
          <w:rFonts w:ascii="Georgia" w:eastAsia="Georgia" w:hAnsi="Georgia" w:cs="Georgia"/>
          <w:color w:val="1F1F1F"/>
          <w:sz w:val="18"/>
          <w:szCs w:val="18"/>
        </w:rPr>
        <w:t>Backrooms</w:t>
      </w:r>
      <w:proofErr w:type="spellEnd"/>
      <w:r>
        <w:rPr>
          <w:rFonts w:ascii="Georgia" w:eastAsia="Georgia" w:hAnsi="Georgia" w:cs="Georgia"/>
          <w:color w:val="1F1F1F"/>
          <w:sz w:val="18"/>
          <w:szCs w:val="18"/>
        </w:rPr>
        <w:t>»</w:t>
      </w:r>
    </w:p>
    <w:p w14:paraId="00000128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29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2A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2B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2C" w14:textId="77777777" w:rsidR="00F04CE0" w:rsidRDefault="00F04CE0">
      <w:pPr>
        <w:jc w:val="both"/>
        <w:rPr>
          <w:rFonts w:ascii="Georgia" w:eastAsia="Georgia" w:hAnsi="Georgia" w:cs="Georgia"/>
          <w:b/>
          <w:color w:val="1F1F1F"/>
          <w:sz w:val="18"/>
          <w:szCs w:val="18"/>
        </w:rPr>
      </w:pPr>
    </w:p>
    <w:p w14:paraId="0000012D" w14:textId="77777777" w:rsidR="00F04CE0" w:rsidRDefault="00F04CE0">
      <w:pPr>
        <w:jc w:val="both"/>
        <w:rPr>
          <w:rFonts w:ascii="Georgia" w:eastAsia="Georgia" w:hAnsi="Georgia" w:cs="Georgia"/>
        </w:rPr>
      </w:pPr>
    </w:p>
    <w:p w14:paraId="0000012E" w14:textId="77777777" w:rsidR="00F04CE0" w:rsidRDefault="00F04CE0">
      <w:pPr>
        <w:jc w:val="both"/>
        <w:rPr>
          <w:rFonts w:ascii="Georgia" w:eastAsia="Georgia" w:hAnsi="Georgia" w:cs="Georgia"/>
        </w:rPr>
      </w:pPr>
    </w:p>
    <w:sectPr w:rsidR="00F04C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6E48" w14:textId="77777777" w:rsidR="006E25EA" w:rsidRDefault="006E25EA" w:rsidP="006E25EA">
      <w:pPr>
        <w:spacing w:line="240" w:lineRule="auto"/>
      </w:pPr>
      <w:r>
        <w:separator/>
      </w:r>
    </w:p>
  </w:endnote>
  <w:endnote w:type="continuationSeparator" w:id="0">
    <w:p w14:paraId="30488763" w14:textId="77777777" w:rsidR="006E25EA" w:rsidRDefault="006E25EA" w:rsidP="006E2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7041" w14:textId="77777777" w:rsidR="006E25EA" w:rsidRDefault="006E25EA" w:rsidP="006E25EA">
      <w:pPr>
        <w:spacing w:line="240" w:lineRule="auto"/>
      </w:pPr>
      <w:r>
        <w:separator/>
      </w:r>
    </w:p>
  </w:footnote>
  <w:footnote w:type="continuationSeparator" w:id="0">
    <w:p w14:paraId="3F5D5455" w14:textId="77777777" w:rsidR="006E25EA" w:rsidRDefault="006E25EA" w:rsidP="006E25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0"/>
    <w:rsid w:val="006E25EA"/>
    <w:rsid w:val="00B71293"/>
    <w:rsid w:val="00F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6087"/>
  <w15:docId w15:val="{2B88B3E8-8D53-4764-84C8-CD2A245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E25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5EA"/>
  </w:style>
  <w:style w:type="paragraph" w:styleId="a7">
    <w:name w:val="footer"/>
    <w:basedOn w:val="a"/>
    <w:link w:val="a8"/>
    <w:uiPriority w:val="99"/>
    <w:unhideWhenUsed/>
    <w:rsid w:val="006E25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7128</Characters>
  <Application>Microsoft Office Word</Application>
  <DocSecurity>0</DocSecurity>
  <Lines>59</Lines>
  <Paragraphs>16</Paragraphs>
  <ScaleCrop>false</ScaleCrop>
  <Company>НИУ ВШЭ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Хаертдинова Йолдуз Ильнуровна</cp:lastModifiedBy>
  <cp:revision>3</cp:revision>
  <dcterms:created xsi:type="dcterms:W3CDTF">2024-04-08T10:00:00Z</dcterms:created>
  <dcterms:modified xsi:type="dcterms:W3CDTF">2024-04-08T10:06:00Z</dcterms:modified>
</cp:coreProperties>
</file>